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5D3F"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2"/>
          <w:szCs w:val="32"/>
        </w:rPr>
        <w:t>What is RSI?</w:t>
      </w:r>
      <w:r>
        <w:rPr>
          <w:rStyle w:val="scxw225611053"/>
          <w:rFonts w:ascii="Calibri" w:hAnsi="Calibri" w:cs="Calibri"/>
          <w:color w:val="000000"/>
          <w:sz w:val="32"/>
          <w:szCs w:val="32"/>
        </w:rPr>
        <w:t> </w:t>
      </w:r>
      <w:r>
        <w:rPr>
          <w:rFonts w:ascii="Calibri" w:hAnsi="Calibri" w:cs="Calibri"/>
          <w:color w:val="000000"/>
          <w:sz w:val="32"/>
          <w:szCs w:val="32"/>
        </w:rPr>
        <w:br/>
      </w:r>
      <w:r>
        <w:rPr>
          <w:rStyle w:val="eop"/>
          <w:rFonts w:ascii="Calibri" w:hAnsi="Calibri" w:cs="Calibri"/>
          <w:color w:val="000000"/>
          <w:sz w:val="32"/>
          <w:szCs w:val="32"/>
        </w:rPr>
        <w:t> </w:t>
      </w:r>
    </w:p>
    <w:p w14:paraId="186F0079"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Regular Substantive Interaction (RSI) in distance education refers to meaningful and consistent engagement between students and their instructors or the educational content. It's about ensuring that students aren't solely asked to passively absorb information but are expected to actively participate in the learning process.</w:t>
      </w:r>
      <w:r>
        <w:rPr>
          <w:rStyle w:val="eop"/>
          <w:rFonts w:ascii="Calibri" w:hAnsi="Calibri" w:cs="Calibri"/>
          <w:color w:val="000000"/>
        </w:rPr>
        <w:t> </w:t>
      </w:r>
    </w:p>
    <w:p w14:paraId="7571D97A"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BB10E04"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The </w:t>
      </w:r>
      <w:hyperlink r:id="rId5" w:tgtFrame="_blank" w:history="1">
        <w:r>
          <w:rPr>
            <w:rStyle w:val="normaltextrun"/>
            <w:rFonts w:ascii="Calibri" w:hAnsi="Calibri" w:cs="Calibri"/>
            <w:color w:val="0563C1"/>
            <w:u w:val="single"/>
          </w:rPr>
          <w:t>U.S. Department of Education now requires</w:t>
        </w:r>
      </w:hyperlink>
      <w:r>
        <w:rPr>
          <w:rStyle w:val="normaltextrun"/>
          <w:rFonts w:ascii="Calibri" w:hAnsi="Calibri" w:cs="Calibri"/>
          <w:color w:val="000000"/>
        </w:rPr>
        <w:t xml:space="preserve"> that all online courses for which students may use Title IV funds (federal financial aid) "ensure that there is regular and substantive interaction between students and faculty."  </w:t>
      </w:r>
      <w:r>
        <w:rPr>
          <w:rStyle w:val="normaltextrun"/>
          <w:rFonts w:ascii="Calibri" w:hAnsi="Calibri" w:cs="Calibri"/>
          <w:color w:val="3A3B3E"/>
        </w:rPr>
        <w:t>In online teaching and learning environments of any kind, (asynchronous, synchronous, blended/hybrid), regular and substantive interactions should:</w:t>
      </w:r>
      <w:r>
        <w:rPr>
          <w:rStyle w:val="eop"/>
          <w:rFonts w:ascii="Calibri" w:hAnsi="Calibri" w:cs="Calibri"/>
          <w:color w:val="3A3B3E"/>
        </w:rPr>
        <w:t> </w:t>
      </w:r>
    </w:p>
    <w:p w14:paraId="42736A1F" w14:textId="77777777" w:rsidR="0015697A" w:rsidRDefault="0015697A" w:rsidP="0015697A">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color w:val="3A3B3E"/>
        </w:rPr>
        <w:t>Be </w:t>
      </w:r>
      <w:r>
        <w:rPr>
          <w:rStyle w:val="normaltextrun"/>
          <w:rFonts w:ascii="Calibri" w:hAnsi="Calibri" w:cs="Calibri"/>
          <w:b/>
          <w:bCs/>
          <w:color w:val="3A3B3E"/>
        </w:rPr>
        <w:t xml:space="preserve">with an </w:t>
      </w:r>
      <w:proofErr w:type="gramStart"/>
      <w:r>
        <w:rPr>
          <w:rStyle w:val="normaltextrun"/>
          <w:rFonts w:ascii="Calibri" w:hAnsi="Calibri" w:cs="Calibri"/>
          <w:b/>
          <w:bCs/>
          <w:color w:val="3A3B3E"/>
        </w:rPr>
        <w:t>instructor</w:t>
      </w:r>
      <w:proofErr w:type="gramEnd"/>
      <w:r>
        <w:rPr>
          <w:rStyle w:val="normaltextrun"/>
          <w:rFonts w:ascii="Calibri" w:hAnsi="Calibri" w:cs="Calibri"/>
          <w:color w:val="3A3B3E"/>
        </w:rPr>
        <w:t> </w:t>
      </w:r>
      <w:r>
        <w:rPr>
          <w:rStyle w:val="eop"/>
          <w:rFonts w:ascii="Calibri" w:hAnsi="Calibri" w:cs="Calibri"/>
          <w:color w:val="3A3B3E"/>
        </w:rPr>
        <w:t> </w:t>
      </w:r>
    </w:p>
    <w:p w14:paraId="60BB09B7" w14:textId="77777777" w:rsidR="0015697A" w:rsidRDefault="0015697A" w:rsidP="0015697A">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color w:val="3A3B3E"/>
        </w:rPr>
        <w:t>Be </w:t>
      </w:r>
      <w:r>
        <w:rPr>
          <w:rStyle w:val="normaltextrun"/>
          <w:rFonts w:ascii="Calibri" w:hAnsi="Calibri" w:cs="Calibri"/>
          <w:b/>
          <w:bCs/>
          <w:color w:val="3A3B3E"/>
        </w:rPr>
        <w:t>initiated</w:t>
      </w:r>
      <w:r>
        <w:rPr>
          <w:rStyle w:val="normaltextrun"/>
          <w:rFonts w:ascii="Calibri" w:hAnsi="Calibri" w:cs="Calibri"/>
          <w:color w:val="3A3B3E"/>
        </w:rPr>
        <w:t> by the instructor.</w:t>
      </w:r>
      <w:r>
        <w:rPr>
          <w:rStyle w:val="eop"/>
          <w:rFonts w:ascii="Calibri" w:hAnsi="Calibri" w:cs="Calibri"/>
          <w:color w:val="3A3B3E"/>
        </w:rPr>
        <w:t> </w:t>
      </w:r>
    </w:p>
    <w:p w14:paraId="0270A540" w14:textId="77777777" w:rsidR="0015697A" w:rsidRDefault="0015697A" w:rsidP="0015697A">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color w:val="3A3B3E"/>
        </w:rPr>
        <w:t>Be </w:t>
      </w:r>
      <w:r>
        <w:rPr>
          <w:rStyle w:val="normaltextrun"/>
          <w:rFonts w:ascii="Calibri" w:hAnsi="Calibri" w:cs="Calibri"/>
          <w:b/>
          <w:bCs/>
          <w:color w:val="3A3B3E"/>
        </w:rPr>
        <w:t>scheduled and predictable</w:t>
      </w:r>
      <w:r>
        <w:rPr>
          <w:rStyle w:val="normaltextrun"/>
          <w:rFonts w:ascii="Calibri" w:hAnsi="Calibri" w:cs="Calibri"/>
          <w:color w:val="3A3B3E"/>
        </w:rPr>
        <w:t>.</w:t>
      </w:r>
      <w:r>
        <w:rPr>
          <w:rStyle w:val="eop"/>
          <w:rFonts w:ascii="Calibri" w:hAnsi="Calibri" w:cs="Calibri"/>
          <w:color w:val="3A3B3E"/>
        </w:rPr>
        <w:t> </w:t>
      </w:r>
    </w:p>
    <w:p w14:paraId="36802DB7" w14:textId="77777777" w:rsidR="0015697A" w:rsidRDefault="0015697A" w:rsidP="0015697A">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color w:val="3A3B3E"/>
        </w:rPr>
        <w:t>Be </w:t>
      </w:r>
      <w:r>
        <w:rPr>
          <w:rStyle w:val="normaltextrun"/>
          <w:rFonts w:ascii="Calibri" w:hAnsi="Calibri" w:cs="Calibri"/>
          <w:b/>
          <w:bCs/>
          <w:color w:val="3A3B3E"/>
        </w:rPr>
        <w:t>academic</w:t>
      </w:r>
      <w:r>
        <w:rPr>
          <w:rStyle w:val="normaltextrun"/>
          <w:rFonts w:ascii="Calibri" w:hAnsi="Calibri" w:cs="Calibri"/>
          <w:color w:val="3A3B3E"/>
        </w:rPr>
        <w:t> in nature and </w:t>
      </w:r>
      <w:r>
        <w:rPr>
          <w:rStyle w:val="normaltextrun"/>
          <w:rFonts w:ascii="Calibri" w:hAnsi="Calibri" w:cs="Calibri"/>
          <w:b/>
          <w:bCs/>
          <w:color w:val="3A3B3E"/>
        </w:rPr>
        <w:t>relevant</w:t>
      </w:r>
      <w:r>
        <w:rPr>
          <w:rStyle w:val="normaltextrun"/>
          <w:rFonts w:ascii="Calibri" w:hAnsi="Calibri" w:cs="Calibri"/>
          <w:color w:val="3A3B3E"/>
        </w:rPr>
        <w:t> to the course.</w:t>
      </w:r>
      <w:r>
        <w:rPr>
          <w:rStyle w:val="eop"/>
          <w:rFonts w:ascii="Calibri" w:hAnsi="Calibri" w:cs="Calibri"/>
          <w:color w:val="3A3B3E"/>
        </w:rPr>
        <w:t> </w:t>
      </w:r>
    </w:p>
    <w:p w14:paraId="6E66986D" w14:textId="77777777" w:rsidR="0015697A" w:rsidRDefault="0015697A" w:rsidP="0015697A">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color w:val="3A3B3E"/>
        </w:rPr>
        <w:t>Substantive interaction assumes </w:t>
      </w:r>
      <w:r>
        <w:rPr>
          <w:rStyle w:val="normaltextrun"/>
          <w:rFonts w:ascii="Calibri" w:hAnsi="Calibri" w:cs="Calibri"/>
          <w:b/>
          <w:bCs/>
          <w:i/>
          <w:iCs/>
          <w:color w:val="3A3B3E"/>
        </w:rPr>
        <w:t>direct interaction between the learner and the instructor</w:t>
      </w:r>
      <w:r>
        <w:rPr>
          <w:rStyle w:val="normaltextrun"/>
          <w:rFonts w:ascii="Calibri" w:hAnsi="Calibri" w:cs="Calibri"/>
          <w:color w:val="3A3B3E"/>
        </w:rPr>
        <w:t xml:space="preserve"> including:</w:t>
      </w:r>
      <w:r>
        <w:rPr>
          <w:rStyle w:val="eop"/>
          <w:rFonts w:ascii="Calibri" w:hAnsi="Calibri" w:cs="Calibri"/>
          <w:color w:val="3A3B3E"/>
        </w:rPr>
        <w:t> </w:t>
      </w:r>
    </w:p>
    <w:p w14:paraId="70F2815C" w14:textId="77777777" w:rsidR="0015697A" w:rsidRDefault="0015697A" w:rsidP="0015697A">
      <w:pPr>
        <w:pStyle w:val="paragraph"/>
        <w:numPr>
          <w:ilvl w:val="0"/>
          <w:numId w:val="2"/>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Providing pre-recorded lectures and videos contextualizing course content</w:t>
      </w:r>
      <w:r>
        <w:rPr>
          <w:rStyle w:val="eop"/>
          <w:rFonts w:ascii="Calibri" w:hAnsi="Calibri" w:cs="Calibri"/>
          <w:color w:val="000000"/>
        </w:rPr>
        <w:t> </w:t>
      </w:r>
    </w:p>
    <w:p w14:paraId="225998B1" w14:textId="77777777" w:rsidR="0015697A" w:rsidRDefault="0015697A" w:rsidP="0015697A">
      <w:pPr>
        <w:pStyle w:val="paragraph"/>
        <w:numPr>
          <w:ilvl w:val="0"/>
          <w:numId w:val="2"/>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3A3B3E"/>
        </w:rPr>
        <w:t>Facilitating a group discussion regarding the content of a course or competency</w:t>
      </w:r>
      <w:r>
        <w:rPr>
          <w:rStyle w:val="eop"/>
          <w:rFonts w:ascii="Calibri" w:hAnsi="Calibri" w:cs="Calibri"/>
          <w:color w:val="3A3B3E"/>
        </w:rPr>
        <w:t> </w:t>
      </w:r>
    </w:p>
    <w:p w14:paraId="624371ED" w14:textId="77777777" w:rsidR="0015697A" w:rsidRDefault="0015697A" w:rsidP="0015697A">
      <w:pPr>
        <w:pStyle w:val="paragraph"/>
        <w:numPr>
          <w:ilvl w:val="0"/>
          <w:numId w:val="2"/>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Hosting live class sessions</w:t>
      </w:r>
      <w:r>
        <w:rPr>
          <w:rStyle w:val="eop"/>
          <w:rFonts w:ascii="Calibri" w:hAnsi="Calibri" w:cs="Calibri"/>
          <w:color w:val="000000"/>
        </w:rPr>
        <w:t> </w:t>
      </w:r>
    </w:p>
    <w:p w14:paraId="507670B5" w14:textId="77777777" w:rsidR="0015697A" w:rsidRDefault="0015697A" w:rsidP="0015697A">
      <w:pPr>
        <w:pStyle w:val="paragraph"/>
        <w:numPr>
          <w:ilvl w:val="0"/>
          <w:numId w:val="2"/>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 xml:space="preserve">Engaging students with interactive activities curated by the </w:t>
      </w:r>
      <w:proofErr w:type="gramStart"/>
      <w:r>
        <w:rPr>
          <w:rStyle w:val="normaltextrun"/>
          <w:rFonts w:ascii="Calibri" w:hAnsi="Calibri" w:cs="Calibri"/>
          <w:color w:val="000000"/>
        </w:rPr>
        <w:t>instructor</w:t>
      </w:r>
      <w:proofErr w:type="gramEnd"/>
      <w:r>
        <w:rPr>
          <w:rStyle w:val="eop"/>
          <w:rFonts w:ascii="Calibri" w:hAnsi="Calibri" w:cs="Calibri"/>
          <w:color w:val="000000"/>
        </w:rPr>
        <w:t> </w:t>
      </w:r>
    </w:p>
    <w:p w14:paraId="6ACEA0E6" w14:textId="77777777" w:rsidR="0015697A" w:rsidRDefault="0015697A" w:rsidP="0015697A">
      <w:pPr>
        <w:pStyle w:val="paragraph"/>
        <w:numPr>
          <w:ilvl w:val="0"/>
          <w:numId w:val="2"/>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Facilitating collaborative group projects with instructor guidance</w:t>
      </w:r>
      <w:r>
        <w:rPr>
          <w:rStyle w:val="eop"/>
          <w:rFonts w:ascii="Calibri" w:hAnsi="Calibri" w:cs="Calibri"/>
          <w:color w:val="000000"/>
        </w:rPr>
        <w:t> </w:t>
      </w:r>
    </w:p>
    <w:p w14:paraId="13FF8CE5" w14:textId="77777777" w:rsidR="0015697A" w:rsidRDefault="0015697A" w:rsidP="0015697A">
      <w:pPr>
        <w:pStyle w:val="paragraph"/>
        <w:numPr>
          <w:ilvl w:val="0"/>
          <w:numId w:val="2"/>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000000"/>
        </w:rPr>
        <w:t>Scheduling one-on-one virtual meetings between students and instructor</w:t>
      </w:r>
      <w:r>
        <w:rPr>
          <w:rStyle w:val="eop"/>
          <w:rFonts w:ascii="Calibri" w:hAnsi="Calibri" w:cs="Calibri"/>
          <w:color w:val="000000"/>
        </w:rPr>
        <w:t> </w:t>
      </w:r>
    </w:p>
    <w:p w14:paraId="4DCCF20D" w14:textId="77777777" w:rsidR="0015697A" w:rsidRDefault="0015697A" w:rsidP="0015697A">
      <w:pPr>
        <w:pStyle w:val="paragraph"/>
        <w:numPr>
          <w:ilvl w:val="0"/>
          <w:numId w:val="2"/>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3A3B3E"/>
        </w:rPr>
        <w:t>Assessing or providing feedback on a student’s coursework</w:t>
      </w:r>
      <w:r>
        <w:rPr>
          <w:rStyle w:val="eop"/>
          <w:rFonts w:ascii="Calibri" w:hAnsi="Calibri" w:cs="Calibri"/>
          <w:color w:val="3A3B3E"/>
        </w:rPr>
        <w:t> </w:t>
      </w:r>
    </w:p>
    <w:p w14:paraId="4A6EB3CA" w14:textId="77777777" w:rsidR="0015697A" w:rsidRDefault="0015697A" w:rsidP="0015697A">
      <w:pPr>
        <w:pStyle w:val="paragraph"/>
        <w:numPr>
          <w:ilvl w:val="0"/>
          <w:numId w:val="2"/>
        </w:numPr>
        <w:shd w:val="clear" w:color="auto" w:fill="FFFFFF"/>
        <w:spacing w:before="0" w:beforeAutospacing="0" w:after="0" w:afterAutospacing="0"/>
        <w:ind w:left="1800" w:firstLine="0"/>
        <w:textAlignment w:val="baseline"/>
        <w:rPr>
          <w:rFonts w:ascii="Calibri" w:hAnsi="Calibri" w:cs="Calibri"/>
        </w:rPr>
      </w:pPr>
      <w:r>
        <w:rPr>
          <w:rStyle w:val="normaltextrun"/>
          <w:rFonts w:ascii="Calibri" w:hAnsi="Calibri" w:cs="Calibri"/>
          <w:color w:val="3A3B3E"/>
        </w:rPr>
        <w:t>Providing information or responding to questions about the content of a course</w:t>
      </w:r>
      <w:r>
        <w:rPr>
          <w:rStyle w:val="eop"/>
          <w:rFonts w:ascii="Calibri" w:hAnsi="Calibri" w:cs="Calibri"/>
          <w:color w:val="3A3B3E"/>
        </w:rPr>
        <w:t> </w:t>
      </w:r>
    </w:p>
    <w:p w14:paraId="13F428C6"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8CCE5FC"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RSI is essential because it keeps students engaged, helps clarify uncertainties, promotes deeper understanding of the material, and allows instructors to gauge student progress and provide necessary support. RSI encompasses a wide range of evolving practices for creating active learning communities in a digital space. </w:t>
      </w:r>
      <w:r>
        <w:rPr>
          <w:rStyle w:val="eop"/>
          <w:rFonts w:ascii="Calibri" w:hAnsi="Calibri" w:cs="Calibri"/>
          <w:color w:val="000000"/>
        </w:rPr>
        <w:t> </w:t>
      </w:r>
    </w:p>
    <w:p w14:paraId="079FB4EA"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4EC299C"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2"/>
          <w:szCs w:val="32"/>
        </w:rPr>
        <w:t>What Advantages Does Assessing for RSI Have Over Direct Instruction?</w:t>
      </w:r>
      <w:r>
        <w:rPr>
          <w:rStyle w:val="eop"/>
          <w:rFonts w:ascii="Calibri" w:hAnsi="Calibri" w:cs="Calibri"/>
          <w:color w:val="000000"/>
          <w:sz w:val="32"/>
          <w:szCs w:val="32"/>
        </w:rPr>
        <w:t> </w:t>
      </w:r>
    </w:p>
    <w:p w14:paraId="43050CC7"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3C81698"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First and foremost, as mentioned above, U.S. Department of Education has shifted its focus from direct instruction and toward RSI as way of distinguishing correspondence education from distance education, for the purpose of consumer protection and upholding federal laws related to administering federal education funds and student financial aid. The language of </w:t>
      </w:r>
      <w:r>
        <w:rPr>
          <w:rStyle w:val="normaltextrun"/>
          <w:rFonts w:ascii="Calibri" w:hAnsi="Calibri" w:cs="Calibri"/>
          <w:i/>
          <w:iCs/>
          <w:color w:val="000000"/>
        </w:rPr>
        <w:t xml:space="preserve">Regular Substantive Interaction </w:t>
      </w:r>
      <w:r>
        <w:rPr>
          <w:rStyle w:val="normaltextrun"/>
          <w:rFonts w:ascii="Calibri" w:hAnsi="Calibri" w:cs="Calibri"/>
          <w:color w:val="000000"/>
        </w:rPr>
        <w:t xml:space="preserve">is now being included in </w:t>
      </w:r>
      <w:hyperlink r:id="rId6" w:anchor="regularsubstantive" w:tgtFrame="_blank" w:history="1">
        <w:r>
          <w:rPr>
            <w:rStyle w:val="normaltextrun"/>
            <w:rFonts w:ascii="Calibri" w:hAnsi="Calibri" w:cs="Calibri"/>
            <w:color w:val="0563C1"/>
            <w:u w:val="single"/>
          </w:rPr>
          <w:t xml:space="preserve">definition of distance education used by </w:t>
        </w:r>
        <w:r>
          <w:rPr>
            <w:rStyle w:val="normaltextrun"/>
            <w:rFonts w:ascii="Calibri" w:hAnsi="Calibri" w:cs="Calibri"/>
            <w:color w:val="0563C1"/>
            <w:u w:val="single"/>
          </w:rPr>
          <w:lastRenderedPageBreak/>
          <w:t>accreditation bodies</w:t>
        </w:r>
      </w:hyperlink>
      <w:r>
        <w:rPr>
          <w:rStyle w:val="normaltextrun"/>
          <w:rFonts w:ascii="Calibri" w:hAnsi="Calibri" w:cs="Calibri"/>
          <w:color w:val="000000"/>
        </w:rPr>
        <w:t xml:space="preserve"> and </w:t>
      </w:r>
      <w:hyperlink r:id="rId7" w:tgtFrame="_blank" w:history="1">
        <w:r>
          <w:rPr>
            <w:rStyle w:val="normaltextrun"/>
            <w:rFonts w:ascii="Calibri" w:hAnsi="Calibri" w:cs="Calibri"/>
            <w:color w:val="0563C1"/>
            <w:u w:val="single"/>
          </w:rPr>
          <w:t>State of Ohio Statutes relating to higher education</w:t>
        </w:r>
      </w:hyperlink>
      <w:r>
        <w:rPr>
          <w:rStyle w:val="normaltextrun"/>
          <w:rFonts w:ascii="Calibri" w:hAnsi="Calibri" w:cs="Calibri"/>
          <w:color w:val="000000"/>
        </w:rPr>
        <w:t>. Regular and substantive interaction is more than a regulatory requirement, however. It is also a hallmark of effective teaching. Decades of research have established that teacher-student interactions are an essential component of learning, and that students learning in digital environments succeed when engaged effectively online.</w:t>
      </w:r>
      <w:r>
        <w:rPr>
          <w:rStyle w:val="eop"/>
          <w:rFonts w:ascii="Calibri" w:hAnsi="Calibri" w:cs="Calibri"/>
          <w:color w:val="000000"/>
        </w:rPr>
        <w:t> </w:t>
      </w:r>
    </w:p>
    <w:p w14:paraId="1E179911"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A57DE79"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From the perspective of curriculum development and fully leveraging the advantages of distance education to structure dynamic learning experiences, </w:t>
      </w:r>
      <w:r>
        <w:rPr>
          <w:rStyle w:val="normaltextrun"/>
          <w:rFonts w:ascii="Calibri" w:hAnsi="Calibri" w:cs="Calibri"/>
          <w:i/>
          <w:iCs/>
          <w:color w:val="000000"/>
        </w:rPr>
        <w:t xml:space="preserve">direct instruction </w:t>
      </w:r>
      <w:r>
        <w:rPr>
          <w:rStyle w:val="normaltextrun"/>
          <w:rFonts w:ascii="Calibri" w:hAnsi="Calibri" w:cs="Calibri"/>
          <w:color w:val="000000"/>
        </w:rPr>
        <w:t xml:space="preserve">has also been experienced as ambiguous as there are no broadly agreed upon definitions that delineate what is specifically direct versus indirect instruction in virtual learning spaces. This has created some confusion about curriculum expectations for online courses in the College of Arts and Sciences, especially regarding asynchronous courses, which continue to increase in student popularity. The transition to RSI as a measure of course quality assurance provides a more future-focused framework and more apt guidelines for developing and </w:t>
      </w:r>
      <w:proofErr w:type="spellStart"/>
      <w:r>
        <w:rPr>
          <w:rStyle w:val="normaltextrun"/>
          <w:rFonts w:ascii="Calibri" w:hAnsi="Calibri" w:cs="Calibri"/>
          <w:color w:val="000000"/>
        </w:rPr>
        <w:t>assessing</w:t>
      </w:r>
      <w:proofErr w:type="spellEnd"/>
      <w:r>
        <w:rPr>
          <w:rStyle w:val="normaltextrun"/>
          <w:rFonts w:ascii="Calibri" w:hAnsi="Calibri" w:cs="Calibri"/>
          <w:color w:val="000000"/>
        </w:rPr>
        <w:t xml:space="preserve"> distance learning courses. </w:t>
      </w:r>
      <w:r>
        <w:rPr>
          <w:rStyle w:val="eop"/>
          <w:rFonts w:ascii="Calibri" w:hAnsi="Calibri" w:cs="Calibri"/>
          <w:color w:val="000000"/>
        </w:rPr>
        <w:t> </w:t>
      </w:r>
    </w:p>
    <w:p w14:paraId="67FE6B65"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66AFEAC"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2"/>
          <w:szCs w:val="32"/>
        </w:rPr>
        <w:t>How Can RSI Be Measured and Evaluated in Online Courses?</w:t>
      </w:r>
      <w:r>
        <w:rPr>
          <w:rStyle w:val="eop"/>
          <w:rFonts w:ascii="Calibri" w:hAnsi="Calibri" w:cs="Calibri"/>
          <w:color w:val="000000"/>
          <w:sz w:val="32"/>
          <w:szCs w:val="32"/>
        </w:rPr>
        <w:t> </w:t>
      </w:r>
    </w:p>
    <w:p w14:paraId="71B8E56C"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D465160"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Just as with the concept of direct instruction, the amount of regular and substantive interaction in a course is related to the credit value and term of offering of a course. A general aim should be that the </w:t>
      </w:r>
      <w:r>
        <w:rPr>
          <w:rStyle w:val="normaltextrun"/>
          <w:rFonts w:ascii="Calibri" w:hAnsi="Calibri" w:cs="Calibri"/>
          <w:i/>
          <w:iCs/>
          <w:color w:val="000000"/>
        </w:rPr>
        <w:t>student experience</w:t>
      </w:r>
      <w:r>
        <w:rPr>
          <w:rStyle w:val="normaltextrun"/>
          <w:rFonts w:ascii="Calibri" w:hAnsi="Calibri" w:cs="Calibri"/>
          <w:color w:val="000000"/>
        </w:rPr>
        <w:t xml:space="preserve"> of engagement with the instructor is commensurate with that of a student taking the same course in a traditional classroom setting despite the necessary difference in methods and practices for online learning. For distance courses that have synchronous online meetings that mirror in-person class schedules, the regular and substantive interaction is usually built directly into the course’s scheduled delivery. </w:t>
      </w:r>
      <w:r>
        <w:rPr>
          <w:rStyle w:val="eop"/>
          <w:rFonts w:ascii="Calibri" w:hAnsi="Calibri" w:cs="Calibri"/>
          <w:color w:val="000000"/>
        </w:rPr>
        <w:t> </w:t>
      </w:r>
    </w:p>
    <w:p w14:paraId="6DACB480"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5959088"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In courses with significant asynchronous components, it is essential to plan a strategy for providing effective RSI as part of the course delivery plan and communicate this comprehensive RSI plan in the </w:t>
      </w:r>
      <w:hyperlink r:id="rId8" w:tgtFrame="_blank" w:history="1">
        <w:r>
          <w:rPr>
            <w:rStyle w:val="normaltextrun"/>
            <w:rFonts w:ascii="Calibri" w:hAnsi="Calibri" w:cs="Calibri"/>
            <w:color w:val="0563C1"/>
            <w:u w:val="single"/>
          </w:rPr>
          <w:t>Distance Learning Cover Sheet</w:t>
        </w:r>
      </w:hyperlink>
      <w:r>
        <w:rPr>
          <w:rStyle w:val="normaltextrun"/>
          <w:rFonts w:ascii="Calibri" w:hAnsi="Calibri" w:cs="Calibri"/>
          <w:color w:val="000000"/>
        </w:rPr>
        <w:t xml:space="preserve"> submitted for curricular approval. This RSI plan should specify an estimated amount of weekly time spent on the course as part of that regular and substantive interaction. </w:t>
      </w:r>
      <w:r>
        <w:rPr>
          <w:rStyle w:val="eop"/>
          <w:rFonts w:ascii="Calibri" w:hAnsi="Calibri" w:cs="Calibri"/>
          <w:color w:val="000000"/>
        </w:rPr>
        <w:t> </w:t>
      </w:r>
    </w:p>
    <w:p w14:paraId="25D678F7"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2FEB611E"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RSI guidance will be applied in various ways by different academic disciplines, class enrollment sizes, and course level, but the general principles of having a well-articulated plan for frequent and predictable interactions, initiated by the instructor, that are substantive and focused on academic engagement with the course content, should be consistent for all distance learning courses.</w:t>
      </w:r>
      <w:r>
        <w:rPr>
          <w:rStyle w:val="eop"/>
          <w:rFonts w:ascii="Calibri" w:hAnsi="Calibri" w:cs="Calibri"/>
          <w:color w:val="000000"/>
        </w:rPr>
        <w:t> </w:t>
      </w:r>
    </w:p>
    <w:p w14:paraId="73F97704"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457BA5B"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2"/>
          <w:szCs w:val="32"/>
        </w:rPr>
        <w:t>How Can I Improve RSI in My Course? </w:t>
      </w:r>
      <w:r>
        <w:rPr>
          <w:rStyle w:val="eop"/>
          <w:rFonts w:ascii="Calibri" w:hAnsi="Calibri" w:cs="Calibri"/>
          <w:color w:val="000000"/>
          <w:sz w:val="32"/>
          <w:szCs w:val="32"/>
        </w:rPr>
        <w:t> </w:t>
      </w:r>
    </w:p>
    <w:p w14:paraId="74951018"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t>
      </w:r>
      <w:r>
        <w:rPr>
          <w:rStyle w:val="normaltextrun"/>
          <w:rFonts w:ascii="Calibri" w:hAnsi="Calibri" w:cs="Calibri"/>
          <w:i/>
          <w:iCs/>
          <w:color w:val="000000"/>
        </w:rPr>
        <w:t>I thought we could use an accordion here in the webpage to give examples of each of these perhaps?)</w:t>
      </w:r>
      <w:r>
        <w:rPr>
          <w:rStyle w:val="eop"/>
          <w:rFonts w:ascii="Calibri" w:hAnsi="Calibri" w:cs="Calibri"/>
          <w:color w:val="000000"/>
        </w:rPr>
        <w:t> </w:t>
      </w:r>
    </w:p>
    <w:p w14:paraId="15975D29"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ADDABDC"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Recommendations for promoting and ensuring interaction in online courses:</w:t>
      </w:r>
      <w:r>
        <w:rPr>
          <w:rStyle w:val="eop"/>
          <w:rFonts w:ascii="Calibri" w:hAnsi="Calibri" w:cs="Calibri"/>
          <w:color w:val="000000"/>
        </w:rPr>
        <w:t> </w:t>
      </w:r>
    </w:p>
    <w:p w14:paraId="5516F914"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D5E4C4E"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lastRenderedPageBreak/>
        <w:t>Set Clear Expectations:</w:t>
      </w:r>
      <w:r>
        <w:rPr>
          <w:rStyle w:val="normaltextrun"/>
          <w:rFonts w:ascii="Calibri" w:hAnsi="Calibri" w:cs="Calibri"/>
          <w:color w:val="000000"/>
        </w:rPr>
        <w:t xml:space="preserve"> Communicate interaction expectations in the syllabus, including response times and explicit participation guidance.</w:t>
      </w:r>
      <w:r>
        <w:rPr>
          <w:rStyle w:val="eop"/>
          <w:rFonts w:ascii="Calibri" w:hAnsi="Calibri" w:cs="Calibri"/>
          <w:color w:val="000000"/>
        </w:rPr>
        <w:t> </w:t>
      </w:r>
    </w:p>
    <w:p w14:paraId="55A23695"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B14E1D9"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Regular Announcements:</w:t>
      </w:r>
      <w:r>
        <w:rPr>
          <w:rStyle w:val="normaltextrun"/>
          <w:rFonts w:ascii="Calibri" w:hAnsi="Calibri" w:cs="Calibri"/>
          <w:color w:val="000000"/>
        </w:rPr>
        <w:t xml:space="preserve"> Use frequent announcements not just for reminders but also to discuss previous topics, trends in assignments, or highlight key concepts.</w:t>
      </w:r>
      <w:r>
        <w:rPr>
          <w:rStyle w:val="eop"/>
          <w:rFonts w:ascii="Calibri" w:hAnsi="Calibri" w:cs="Calibri"/>
          <w:color w:val="000000"/>
        </w:rPr>
        <w:t> </w:t>
      </w:r>
    </w:p>
    <w:p w14:paraId="7B291500"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21792AA"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Timely and Detailed Feedback:</w:t>
      </w:r>
      <w:r>
        <w:rPr>
          <w:rStyle w:val="normaltextrun"/>
          <w:rFonts w:ascii="Calibri" w:hAnsi="Calibri" w:cs="Calibri"/>
          <w:color w:val="000000"/>
        </w:rPr>
        <w:t xml:space="preserve"> Provide prompt, personalized, and detailed feedback on student work beyond just assigning grades, including written comments, detailed rubrics, audio or video notes, and examples for improvement.</w:t>
      </w:r>
      <w:r>
        <w:rPr>
          <w:rStyle w:val="eop"/>
          <w:rFonts w:ascii="Calibri" w:hAnsi="Calibri" w:cs="Calibri"/>
          <w:color w:val="000000"/>
        </w:rPr>
        <w:t> </w:t>
      </w:r>
    </w:p>
    <w:p w14:paraId="0D6272BB"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4D823DD"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Facilitate Discussions:</w:t>
      </w:r>
      <w:r>
        <w:rPr>
          <w:rStyle w:val="normaltextrun"/>
          <w:rFonts w:ascii="Calibri" w:hAnsi="Calibri" w:cs="Calibri"/>
          <w:color w:val="000000"/>
        </w:rPr>
        <w:t xml:space="preserve"> Actively participate in online discussions to pose questions, propose alternative viewpoints, connect ideas, and encourage struggling students.</w:t>
      </w:r>
      <w:r>
        <w:rPr>
          <w:rStyle w:val="eop"/>
          <w:rFonts w:ascii="Calibri" w:hAnsi="Calibri" w:cs="Calibri"/>
          <w:color w:val="000000"/>
        </w:rPr>
        <w:t> </w:t>
      </w:r>
    </w:p>
    <w:p w14:paraId="42E4840A"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3AA5AA9"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Scheduled Online Sessions:</w:t>
      </w:r>
      <w:r>
        <w:rPr>
          <w:rStyle w:val="normaltextrun"/>
          <w:rFonts w:ascii="Calibri" w:hAnsi="Calibri" w:cs="Calibri"/>
          <w:color w:val="000000"/>
        </w:rPr>
        <w:t xml:space="preserve"> Conduct regular synchronous sessions like review sessions or office hours and incorporate structured lessons when appropriate.</w:t>
      </w:r>
      <w:r>
        <w:rPr>
          <w:rStyle w:val="eop"/>
          <w:rFonts w:ascii="Calibri" w:hAnsi="Calibri" w:cs="Calibri"/>
          <w:color w:val="000000"/>
        </w:rPr>
        <w:t> </w:t>
      </w:r>
    </w:p>
    <w:p w14:paraId="4964D5DE"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C6D82A3"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Choose Interactive Tools:</w:t>
      </w:r>
      <w:r>
        <w:rPr>
          <w:rStyle w:val="normaltextrun"/>
          <w:rFonts w:ascii="Calibri" w:hAnsi="Calibri" w:cs="Calibri"/>
          <w:color w:val="000000"/>
        </w:rPr>
        <w:t xml:space="preserve"> Select user-friendly tools that engage learners, facilitate communication, and document interactions for future reference.</w:t>
      </w:r>
      <w:r>
        <w:rPr>
          <w:rStyle w:val="eop"/>
          <w:rFonts w:ascii="Calibri" w:hAnsi="Calibri" w:cs="Calibri"/>
          <w:color w:val="000000"/>
        </w:rPr>
        <w:t> </w:t>
      </w:r>
    </w:p>
    <w:p w14:paraId="50396AA6"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5BD4E6D"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Mid-Course Feedback:</w:t>
      </w:r>
      <w:r>
        <w:rPr>
          <w:rStyle w:val="normaltextrun"/>
          <w:rFonts w:ascii="Calibri" w:hAnsi="Calibri" w:cs="Calibri"/>
          <w:color w:val="000000"/>
        </w:rPr>
        <w:t xml:space="preserve"> Gather feedback from students about their experience with the course mid-class and consider </w:t>
      </w:r>
      <w:proofErr w:type="gramStart"/>
      <w:r>
        <w:rPr>
          <w:rStyle w:val="normaltextrun"/>
          <w:rFonts w:ascii="Calibri" w:hAnsi="Calibri" w:cs="Calibri"/>
          <w:color w:val="000000"/>
        </w:rPr>
        <w:t>making adjustments</w:t>
      </w:r>
      <w:proofErr w:type="gramEnd"/>
      <w:r>
        <w:rPr>
          <w:rStyle w:val="normaltextrun"/>
          <w:rFonts w:ascii="Calibri" w:hAnsi="Calibri" w:cs="Calibri"/>
          <w:color w:val="000000"/>
        </w:rPr>
        <w:t xml:space="preserve"> based on their input.</w:t>
      </w:r>
      <w:r>
        <w:rPr>
          <w:rStyle w:val="eop"/>
          <w:rFonts w:ascii="Calibri" w:hAnsi="Calibri" w:cs="Calibri"/>
          <w:color w:val="000000"/>
        </w:rPr>
        <w:t> </w:t>
      </w:r>
    </w:p>
    <w:p w14:paraId="0A768990"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0880440"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u w:val="single"/>
        </w:rPr>
        <w:t>Seek Colleague Feedback:</w:t>
      </w:r>
      <w:r>
        <w:rPr>
          <w:rStyle w:val="normaltextrun"/>
          <w:rFonts w:ascii="Calibri" w:hAnsi="Calibri" w:cs="Calibri"/>
          <w:color w:val="000000"/>
        </w:rPr>
        <w:t xml:space="preserve"> Invite colleagues to observe your course and provide constructive feedback to ensure meaningful interaction.</w:t>
      </w:r>
      <w:r>
        <w:rPr>
          <w:rStyle w:val="eop"/>
          <w:rFonts w:ascii="Calibri" w:hAnsi="Calibri" w:cs="Calibri"/>
          <w:color w:val="000000"/>
        </w:rPr>
        <w:t> </w:t>
      </w:r>
    </w:p>
    <w:p w14:paraId="7D17C1CB"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37291F2" w14:textId="77777777" w:rsidR="0015697A" w:rsidRDefault="0015697A" w:rsidP="0015697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2"/>
          <w:szCs w:val="32"/>
        </w:rPr>
        <w:t>What Additional Resources Are Available to Help Me Learn More About RSI?</w:t>
      </w:r>
      <w:r>
        <w:rPr>
          <w:rStyle w:val="eop"/>
          <w:rFonts w:ascii="Calibri" w:hAnsi="Calibri" w:cs="Calibri"/>
          <w:color w:val="000000"/>
          <w:sz w:val="32"/>
          <w:szCs w:val="32"/>
        </w:rPr>
        <w:t> </w:t>
      </w:r>
    </w:p>
    <w:p w14:paraId="2D55A00C" w14:textId="77777777" w:rsidR="0015697A" w:rsidRDefault="0015697A" w:rsidP="0015697A">
      <w:pPr>
        <w:pStyle w:val="paragraph"/>
        <w:numPr>
          <w:ilvl w:val="0"/>
          <w:numId w:val="3"/>
        </w:numPr>
        <w:shd w:val="clear" w:color="auto" w:fill="FFFFFF"/>
        <w:spacing w:before="0" w:beforeAutospacing="0" w:after="0" w:afterAutospacing="0"/>
        <w:ind w:left="1080" w:firstLine="0"/>
        <w:textAlignment w:val="baseline"/>
        <w:rPr>
          <w:rFonts w:ascii="Calibri" w:hAnsi="Calibri" w:cs="Calibri"/>
        </w:rPr>
      </w:pPr>
      <w:hyperlink r:id="rId9" w:tgtFrame="_blank" w:history="1">
        <w:r>
          <w:rPr>
            <w:rStyle w:val="normaltextrun"/>
            <w:rFonts w:ascii="Calibri" w:hAnsi="Calibri" w:cs="Calibri"/>
            <w:color w:val="0563C1"/>
            <w:u w:val="single"/>
          </w:rPr>
          <w:t>OSU Teaching and Learning Resource Center Article on Regular Substantive Interaction</w:t>
        </w:r>
      </w:hyperlink>
      <w:r>
        <w:rPr>
          <w:rStyle w:val="eop"/>
          <w:rFonts w:ascii="Calibri" w:hAnsi="Calibri" w:cs="Calibri"/>
        </w:rPr>
        <w:t> </w:t>
      </w:r>
    </w:p>
    <w:p w14:paraId="48E9A980" w14:textId="77777777" w:rsidR="0015697A" w:rsidRDefault="0015697A" w:rsidP="0015697A">
      <w:pPr>
        <w:pStyle w:val="paragraph"/>
        <w:numPr>
          <w:ilvl w:val="0"/>
          <w:numId w:val="3"/>
        </w:numPr>
        <w:shd w:val="clear" w:color="auto" w:fill="FFFFFF"/>
        <w:spacing w:before="0" w:beforeAutospacing="0" w:after="0" w:afterAutospacing="0"/>
        <w:ind w:left="1080" w:firstLine="0"/>
        <w:textAlignment w:val="baseline"/>
        <w:rPr>
          <w:rFonts w:ascii="Calibri" w:hAnsi="Calibri" w:cs="Calibri"/>
        </w:rPr>
      </w:pPr>
      <w:r>
        <w:rPr>
          <w:rStyle w:val="normaltextrun"/>
          <w:rFonts w:ascii="Calibri" w:hAnsi="Calibri" w:cs="Calibri"/>
        </w:rPr>
        <w:t>Education Resource Information Center’s pdf “</w:t>
      </w:r>
      <w:hyperlink r:id="rId10" w:tgtFrame="_blank" w:history="1">
        <w:r>
          <w:rPr>
            <w:rStyle w:val="normaltextrun"/>
            <w:rFonts w:ascii="Calibri" w:hAnsi="Calibri" w:cs="Calibri"/>
            <w:color w:val="0563C1"/>
            <w:u w:val="single"/>
          </w:rPr>
          <w:t>Regular and Substantive Interaction: Background, Concerns, and Guiding Principles”</w:t>
        </w:r>
      </w:hyperlink>
      <w:r>
        <w:rPr>
          <w:rStyle w:val="eop"/>
          <w:rFonts w:ascii="Calibri" w:hAnsi="Calibri" w:cs="Calibri"/>
        </w:rPr>
        <w:t> </w:t>
      </w:r>
    </w:p>
    <w:p w14:paraId="471875BB" w14:textId="77777777" w:rsidR="0015697A" w:rsidRDefault="0015697A" w:rsidP="0015697A">
      <w:pPr>
        <w:pStyle w:val="paragraph"/>
        <w:numPr>
          <w:ilvl w:val="0"/>
          <w:numId w:val="4"/>
        </w:numPr>
        <w:spacing w:before="0" w:beforeAutospacing="0" w:after="0" w:afterAutospacing="0"/>
        <w:ind w:left="1080" w:firstLine="0"/>
        <w:textAlignment w:val="baseline"/>
        <w:rPr>
          <w:rFonts w:ascii="Calibri" w:hAnsi="Calibri" w:cs="Calibri"/>
        </w:rPr>
      </w:pPr>
      <w:hyperlink r:id="rId11" w:tgtFrame="_blank" w:history="1">
        <w:r>
          <w:rPr>
            <w:rStyle w:val="normaltextrun"/>
            <w:rFonts w:ascii="Calibri" w:hAnsi="Calibri" w:cs="Calibri"/>
            <w:color w:val="0563C1"/>
            <w:u w:val="single"/>
          </w:rPr>
          <w:t xml:space="preserve">Online Learning Consortium Webinar: </w:t>
        </w:r>
        <w:r>
          <w:rPr>
            <w:rStyle w:val="normaltextrun"/>
            <w:rFonts w:ascii="Calibri" w:hAnsi="Calibri" w:cs="Calibri"/>
            <w:i/>
            <w:iCs/>
            <w:color w:val="0563C1"/>
            <w:u w:val="single"/>
          </w:rPr>
          <w:t xml:space="preserve">How </w:t>
        </w:r>
        <w:proofErr w:type="gramStart"/>
        <w:r>
          <w:rPr>
            <w:rStyle w:val="normaltextrun"/>
            <w:rFonts w:ascii="Calibri" w:hAnsi="Calibri" w:cs="Calibri"/>
            <w:i/>
            <w:iCs/>
            <w:color w:val="0563C1"/>
            <w:u w:val="single"/>
          </w:rPr>
          <w:t>To</w:t>
        </w:r>
        <w:proofErr w:type="gramEnd"/>
        <w:r>
          <w:rPr>
            <w:rStyle w:val="normaltextrun"/>
            <w:rFonts w:ascii="Calibri" w:hAnsi="Calibri" w:cs="Calibri"/>
            <w:i/>
            <w:iCs/>
            <w:color w:val="0563C1"/>
            <w:u w:val="single"/>
          </w:rPr>
          <w:t xml:space="preserve"> Increase Regular and Substantive Interaction (RSI) in Online and Distance Learning</w:t>
        </w:r>
      </w:hyperlink>
      <w:r>
        <w:rPr>
          <w:rStyle w:val="eop"/>
          <w:rFonts w:ascii="Calibri" w:hAnsi="Calibri" w:cs="Calibri"/>
        </w:rPr>
        <w:t> </w:t>
      </w:r>
    </w:p>
    <w:p w14:paraId="106965CC" w14:textId="77777777" w:rsidR="0015697A" w:rsidRDefault="0015697A" w:rsidP="0015697A">
      <w:pPr>
        <w:pStyle w:val="paragraph"/>
        <w:numPr>
          <w:ilvl w:val="0"/>
          <w:numId w:val="4"/>
        </w:numPr>
        <w:spacing w:before="0" w:beforeAutospacing="0" w:after="0" w:afterAutospacing="0"/>
        <w:ind w:left="1080" w:firstLine="0"/>
        <w:textAlignment w:val="baseline"/>
        <w:rPr>
          <w:rFonts w:ascii="Calibri" w:hAnsi="Calibri" w:cs="Calibri"/>
        </w:rPr>
      </w:pPr>
      <w:hyperlink r:id="rId12" w:tgtFrame="_blank" w:history="1">
        <w:r>
          <w:rPr>
            <w:rStyle w:val="normaltextrun"/>
            <w:rFonts w:ascii="Calibri" w:hAnsi="Calibri" w:cs="Calibri"/>
            <w:color w:val="0563C1"/>
            <w:u w:val="single"/>
          </w:rPr>
          <w:t>SUNY Online Course Quality Review Rubric Regular Substantive Interaction Standards</w:t>
        </w:r>
      </w:hyperlink>
      <w:r>
        <w:rPr>
          <w:rStyle w:val="eop"/>
          <w:rFonts w:ascii="Calibri" w:hAnsi="Calibri" w:cs="Calibri"/>
        </w:rPr>
        <w:t> </w:t>
      </w:r>
    </w:p>
    <w:p w14:paraId="3672F4F0"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eop"/>
        </w:rPr>
        <w:t> </w:t>
      </w:r>
    </w:p>
    <w:p w14:paraId="732B6D02"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401CD0D"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Teaching and Learning Research that Supports RSI </w:t>
      </w:r>
      <w:r>
        <w:rPr>
          <w:rStyle w:val="eop"/>
          <w:rFonts w:ascii="Calibri" w:hAnsi="Calibri" w:cs="Calibri"/>
          <w:sz w:val="32"/>
          <w:szCs w:val="32"/>
        </w:rPr>
        <w:t> </w:t>
      </w:r>
    </w:p>
    <w:p w14:paraId="34245825"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value of regular and substantive interaction between instructors and students has a well-established basis in the scholarship of teaching and learning. Here is a small sampling of some of relevant research:</w:t>
      </w:r>
      <w:r>
        <w:rPr>
          <w:rStyle w:val="eop"/>
          <w:rFonts w:ascii="Calibri" w:hAnsi="Calibri" w:cs="Calibri"/>
        </w:rPr>
        <w:t> </w:t>
      </w:r>
    </w:p>
    <w:p w14:paraId="715656E9"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8510FD3"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Baker, C. (2010). </w:t>
      </w:r>
      <w:hyperlink r:id="rId13" w:tgtFrame="_blank" w:history="1">
        <w:r>
          <w:rPr>
            <w:rStyle w:val="normaltextrun"/>
            <w:rFonts w:ascii="Calibri" w:hAnsi="Calibri" w:cs="Calibri"/>
            <w:color w:val="0563C1"/>
            <w:u w:val="single"/>
          </w:rPr>
          <w:t>The impact of instructor immediacy and presence for online student affective learning, cognition, and motivation</w:t>
        </w:r>
      </w:hyperlink>
      <w:r>
        <w:rPr>
          <w:rStyle w:val="normaltextrun"/>
          <w:rFonts w:ascii="Calibri" w:hAnsi="Calibri" w:cs="Calibri"/>
        </w:rPr>
        <w:t>. </w:t>
      </w:r>
      <w:r>
        <w:rPr>
          <w:rStyle w:val="normaltextrun"/>
          <w:rFonts w:ascii="Calibri" w:hAnsi="Calibri" w:cs="Calibri"/>
          <w:i/>
          <w:iCs/>
        </w:rPr>
        <w:t>The Journal of Online Educators, 7</w:t>
      </w:r>
      <w:r>
        <w:rPr>
          <w:rStyle w:val="normaltextrun"/>
          <w:rFonts w:ascii="Calibri" w:hAnsi="Calibri" w:cs="Calibri"/>
        </w:rPr>
        <w:t>(1). </w:t>
      </w:r>
      <w:r>
        <w:rPr>
          <w:rStyle w:val="eop"/>
          <w:rFonts w:ascii="Calibri" w:hAnsi="Calibri" w:cs="Calibri"/>
        </w:rPr>
        <w:t> </w:t>
      </w:r>
    </w:p>
    <w:p w14:paraId="78D8C9C5"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FC18CA5"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Betts, K. (2023, March 2). </w:t>
      </w:r>
      <w:hyperlink r:id="rId14" w:tgtFrame="_blank" w:history="1">
        <w:r>
          <w:rPr>
            <w:rStyle w:val="normaltextrun"/>
            <w:rFonts w:ascii="Calibri" w:hAnsi="Calibri" w:cs="Calibri"/>
            <w:color w:val="0563C1"/>
            <w:u w:val="single"/>
          </w:rPr>
          <w:t>Regular and substantive interaction: Resources to support learning, neuroplasticity, and regulations</w:t>
        </w:r>
      </w:hyperlink>
      <w:r>
        <w:rPr>
          <w:rStyle w:val="normaltextrun"/>
          <w:rFonts w:ascii="Calibri" w:hAnsi="Calibri" w:cs="Calibri"/>
        </w:rPr>
        <w:t>. </w:t>
      </w:r>
      <w:r>
        <w:rPr>
          <w:rStyle w:val="normaltextrun"/>
          <w:rFonts w:ascii="Calibri" w:hAnsi="Calibri" w:cs="Calibri"/>
          <w:i/>
          <w:iCs/>
        </w:rPr>
        <w:t>Frontiers, WCET</w:t>
      </w:r>
      <w:r>
        <w:rPr>
          <w:rStyle w:val="scxw225611053"/>
          <w:rFonts w:ascii="Calibri" w:hAnsi="Calibri" w:cs="Calibri"/>
        </w:rPr>
        <w:t> </w:t>
      </w:r>
      <w:r>
        <w:rPr>
          <w:rFonts w:ascii="Calibri" w:hAnsi="Calibri" w:cs="Calibri"/>
        </w:rPr>
        <w:br/>
      </w:r>
      <w:r>
        <w:rPr>
          <w:rStyle w:val="eop"/>
          <w:rFonts w:ascii="Calibri" w:hAnsi="Calibri" w:cs="Calibri"/>
        </w:rPr>
        <w:t> </w:t>
      </w:r>
    </w:p>
    <w:p w14:paraId="2F3D5602"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Boling, E. C. et al. (2012). </w:t>
      </w:r>
      <w:hyperlink r:id="rId15" w:tgtFrame="_blank" w:history="1">
        <w:r>
          <w:rPr>
            <w:rStyle w:val="normaltextrun"/>
            <w:rFonts w:ascii="Calibri" w:hAnsi="Calibri" w:cs="Calibri"/>
            <w:color w:val="0563C1"/>
            <w:u w:val="single"/>
          </w:rPr>
          <w:t>Cutting the distance in distance education: Perspectives on what promotes positive, online learning experiences</w:t>
        </w:r>
      </w:hyperlink>
      <w:r>
        <w:rPr>
          <w:rStyle w:val="normaltextrun"/>
          <w:rFonts w:ascii="Calibri" w:hAnsi="Calibri" w:cs="Calibri"/>
        </w:rPr>
        <w:t>. </w:t>
      </w:r>
      <w:r>
        <w:rPr>
          <w:rStyle w:val="normaltextrun"/>
          <w:rFonts w:ascii="Calibri" w:hAnsi="Calibri" w:cs="Calibri"/>
          <w:i/>
          <w:iCs/>
        </w:rPr>
        <w:t>Internet and Higher Education 15</w:t>
      </w:r>
      <w:r>
        <w:rPr>
          <w:rStyle w:val="normaltextrun"/>
          <w:rFonts w:ascii="Calibri" w:hAnsi="Calibri" w:cs="Calibri"/>
        </w:rPr>
        <w:t>, 118-126. </w:t>
      </w:r>
      <w:r>
        <w:rPr>
          <w:rStyle w:val="eop"/>
          <w:rFonts w:ascii="Calibri" w:hAnsi="Calibri" w:cs="Calibri"/>
        </w:rPr>
        <w:t> </w:t>
      </w:r>
    </w:p>
    <w:p w14:paraId="5F1949D1"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831AE84"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Dixson, M. D. (2010). </w:t>
      </w:r>
      <w:hyperlink r:id="rId16" w:tgtFrame="_blank" w:history="1">
        <w:r>
          <w:rPr>
            <w:rStyle w:val="normaltextrun"/>
            <w:rFonts w:ascii="Calibri" w:hAnsi="Calibri" w:cs="Calibri"/>
            <w:color w:val="0563C1"/>
            <w:u w:val="single"/>
          </w:rPr>
          <w:t>Creating effective student engagement in online courses: What do students find engaging?</w:t>
        </w:r>
      </w:hyperlink>
      <w:r>
        <w:rPr>
          <w:rStyle w:val="normaltextrun"/>
          <w:rFonts w:ascii="Calibri" w:hAnsi="Calibri" w:cs="Calibri"/>
        </w:rPr>
        <w:t> </w:t>
      </w:r>
      <w:r>
        <w:rPr>
          <w:rStyle w:val="normaltextrun"/>
          <w:rFonts w:ascii="Calibri" w:hAnsi="Calibri" w:cs="Calibri"/>
          <w:i/>
          <w:iCs/>
        </w:rPr>
        <w:t>Journal of the Scholarship of Teaching and Learning, 10</w:t>
      </w:r>
      <w:r>
        <w:rPr>
          <w:rStyle w:val="normaltextrun"/>
          <w:rFonts w:ascii="Calibri" w:hAnsi="Calibri" w:cs="Calibri"/>
        </w:rPr>
        <w:t>(2), 1-13. </w:t>
      </w:r>
      <w:r>
        <w:rPr>
          <w:rStyle w:val="eop"/>
          <w:rFonts w:ascii="Calibri" w:hAnsi="Calibri" w:cs="Calibri"/>
        </w:rPr>
        <w:t> </w:t>
      </w:r>
    </w:p>
    <w:p w14:paraId="5500E4C1"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E54A20C"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Fink, L. D. (2013). </w:t>
      </w:r>
      <w:hyperlink r:id="rId17" w:tgtFrame="_blank" w:history="1">
        <w:r>
          <w:rPr>
            <w:rStyle w:val="normaltextrun"/>
            <w:rFonts w:ascii="Calibri" w:hAnsi="Calibri" w:cs="Calibri"/>
            <w:i/>
            <w:iCs/>
            <w:color w:val="0563C1"/>
            <w:u w:val="single"/>
          </w:rPr>
          <w:t>Creating significant learning experiences: An integrated approach to designing college courses</w:t>
        </w:r>
      </w:hyperlink>
      <w:r>
        <w:rPr>
          <w:rStyle w:val="normaltextrun"/>
          <w:rFonts w:ascii="Calibri" w:hAnsi="Calibri" w:cs="Calibri"/>
          <w:i/>
          <w:iCs/>
        </w:rPr>
        <w:t>.</w:t>
      </w:r>
      <w:r>
        <w:rPr>
          <w:rStyle w:val="normaltextrun"/>
          <w:rFonts w:ascii="Calibri" w:hAnsi="Calibri" w:cs="Calibri"/>
        </w:rPr>
        <w:t> Revised and updated edition. Jossey-Bass.</w:t>
      </w:r>
      <w:r>
        <w:rPr>
          <w:rStyle w:val="eop"/>
          <w:rFonts w:ascii="Calibri" w:hAnsi="Calibri" w:cs="Calibri"/>
        </w:rPr>
        <w:t> </w:t>
      </w:r>
    </w:p>
    <w:p w14:paraId="2FD96959"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2AB3DA5"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Kerensky, K. (2021, August 26). </w:t>
      </w:r>
      <w:hyperlink r:id="rId18" w:tgtFrame="_blank" w:history="1">
        <w:r>
          <w:rPr>
            <w:rStyle w:val="normaltextrun"/>
            <w:rFonts w:ascii="Calibri" w:hAnsi="Calibri" w:cs="Calibri"/>
            <w:color w:val="0563C1"/>
            <w:u w:val="single"/>
          </w:rPr>
          <w:t>Regular and substantive interaction refresh: Reviewing and sharing our best interpretation of current guidance and requirements</w:t>
        </w:r>
      </w:hyperlink>
      <w:r>
        <w:rPr>
          <w:rStyle w:val="normaltextrun"/>
          <w:rFonts w:ascii="Calibri" w:hAnsi="Calibri" w:cs="Calibri"/>
        </w:rPr>
        <w:t>. </w:t>
      </w:r>
      <w:r>
        <w:rPr>
          <w:rStyle w:val="normaltextrun"/>
          <w:rFonts w:ascii="Calibri" w:hAnsi="Calibri" w:cs="Calibri"/>
          <w:i/>
          <w:iCs/>
        </w:rPr>
        <w:t>Frontiers, WCET</w:t>
      </w:r>
      <w:r>
        <w:rPr>
          <w:rStyle w:val="eop"/>
          <w:rFonts w:ascii="Calibri" w:hAnsi="Calibri" w:cs="Calibri"/>
        </w:rPr>
        <w:t> </w:t>
      </w:r>
    </w:p>
    <w:p w14:paraId="3E68B344"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1B206C0"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Kerensky, K. &amp; Poulin, R. (2022, November 8). </w:t>
      </w:r>
      <w:hyperlink r:id="rId19" w:tgtFrame="_blank" w:history="1">
        <w:r>
          <w:rPr>
            <w:rStyle w:val="normaltextrun"/>
            <w:rFonts w:ascii="Calibri" w:hAnsi="Calibri" w:cs="Calibri"/>
            <w:color w:val="0563C1"/>
            <w:u w:val="single"/>
          </w:rPr>
          <w:t>Regular and substantive interaction update: Where do we go from here?</w:t>
        </w:r>
      </w:hyperlink>
      <w:r>
        <w:rPr>
          <w:rStyle w:val="normaltextrun"/>
          <w:rFonts w:ascii="Calibri" w:hAnsi="Calibri" w:cs="Calibri"/>
        </w:rPr>
        <w:t> </w:t>
      </w:r>
      <w:r>
        <w:rPr>
          <w:rStyle w:val="normaltextrun"/>
          <w:rFonts w:ascii="Calibri" w:hAnsi="Calibri" w:cs="Calibri"/>
          <w:i/>
          <w:iCs/>
        </w:rPr>
        <w:t>WCET Frontiers</w:t>
      </w:r>
      <w:r>
        <w:rPr>
          <w:rStyle w:val="normaltextrun"/>
          <w:rFonts w:ascii="Calibri" w:hAnsi="Calibri" w:cs="Calibri"/>
        </w:rPr>
        <w:t>. </w:t>
      </w:r>
      <w:r>
        <w:rPr>
          <w:rStyle w:val="scxw225611053"/>
          <w:rFonts w:ascii="Calibri" w:hAnsi="Calibri" w:cs="Calibri"/>
        </w:rPr>
        <w:t> </w:t>
      </w:r>
      <w:r>
        <w:rPr>
          <w:rFonts w:ascii="Calibri" w:hAnsi="Calibri" w:cs="Calibri"/>
        </w:rPr>
        <w:br/>
      </w:r>
      <w:r>
        <w:rPr>
          <w:rStyle w:val="eop"/>
          <w:rFonts w:ascii="Calibri" w:hAnsi="Calibri" w:cs="Calibri"/>
        </w:rPr>
        <w:t> </w:t>
      </w:r>
    </w:p>
    <w:p w14:paraId="35B9E5CB"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Online Learning Consortium. (2019). </w:t>
      </w:r>
      <w:hyperlink r:id="rId20" w:tgtFrame="_blank" w:history="1">
        <w:r>
          <w:rPr>
            <w:rStyle w:val="normaltextrun"/>
            <w:rFonts w:ascii="Calibri" w:hAnsi="Calibri" w:cs="Calibri"/>
            <w:i/>
            <w:iCs/>
            <w:color w:val="0563C1"/>
            <w:u w:val="single"/>
          </w:rPr>
          <w:t xml:space="preserve">Regular and substantive interaction: Background, concerns, and </w:t>
        </w:r>
        <w:proofErr w:type="spellStart"/>
        <w:r>
          <w:rPr>
            <w:rStyle w:val="normaltextrun"/>
            <w:rFonts w:ascii="Calibri" w:hAnsi="Calibri" w:cs="Calibri"/>
            <w:i/>
            <w:iCs/>
            <w:color w:val="0563C1"/>
            <w:u w:val="single"/>
          </w:rPr>
          <w:t>guidine</w:t>
        </w:r>
        <w:proofErr w:type="spellEnd"/>
        <w:r>
          <w:rPr>
            <w:rStyle w:val="normaltextrun"/>
            <w:rFonts w:ascii="Calibri" w:hAnsi="Calibri" w:cs="Calibri"/>
            <w:i/>
            <w:iCs/>
            <w:color w:val="0563C1"/>
            <w:u w:val="single"/>
          </w:rPr>
          <w:t xml:space="preserve"> principles</w:t>
        </w:r>
      </w:hyperlink>
      <w:r>
        <w:rPr>
          <w:rStyle w:val="normaltextrun"/>
          <w:rFonts w:ascii="Calibri" w:hAnsi="Calibri" w:cs="Calibri"/>
        </w:rPr>
        <w:t>. </w:t>
      </w:r>
      <w:r>
        <w:rPr>
          <w:rStyle w:val="eop"/>
          <w:rFonts w:ascii="Calibri" w:hAnsi="Calibri" w:cs="Calibri"/>
        </w:rPr>
        <w:t> </w:t>
      </w:r>
    </w:p>
    <w:p w14:paraId="37B161C2"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B000E1E"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York, C. S. &amp; Richardson, J. C. (2012). </w:t>
      </w:r>
      <w:hyperlink r:id="rId21" w:tgtFrame="_blank" w:history="1">
        <w:r>
          <w:rPr>
            <w:rStyle w:val="normaltextrun"/>
            <w:rFonts w:ascii="Calibri" w:hAnsi="Calibri" w:cs="Calibri"/>
            <w:color w:val="0563C1"/>
            <w:u w:val="single"/>
          </w:rPr>
          <w:t>Interpersonal interaction in online learning: Experienced online instructors’ perceptions of influencing factors</w:t>
        </w:r>
      </w:hyperlink>
      <w:r>
        <w:rPr>
          <w:rStyle w:val="normaltextrun"/>
          <w:rFonts w:ascii="Calibri" w:hAnsi="Calibri" w:cs="Calibri"/>
        </w:rPr>
        <w:t>. </w:t>
      </w:r>
      <w:r>
        <w:rPr>
          <w:rStyle w:val="normaltextrun"/>
          <w:rFonts w:ascii="Calibri" w:hAnsi="Calibri" w:cs="Calibri"/>
          <w:i/>
          <w:iCs/>
        </w:rPr>
        <w:t>Online Learning Journal, 16</w:t>
      </w:r>
      <w:r>
        <w:rPr>
          <w:rStyle w:val="normaltextrun"/>
          <w:rFonts w:ascii="Calibri" w:hAnsi="Calibri" w:cs="Calibri"/>
        </w:rPr>
        <w:t>(4), 83-98. </w:t>
      </w:r>
      <w:r>
        <w:rPr>
          <w:rStyle w:val="eop"/>
          <w:rFonts w:ascii="Calibri" w:hAnsi="Calibri" w:cs="Calibri"/>
        </w:rPr>
        <w:t> </w:t>
      </w:r>
    </w:p>
    <w:p w14:paraId="3C2A690B" w14:textId="77777777" w:rsidR="0015697A" w:rsidRDefault="0015697A" w:rsidP="001569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91E6143" w14:textId="77777777" w:rsidR="00065AD0" w:rsidRDefault="00065AD0"/>
    <w:sectPr w:rsidR="0006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45532"/>
    <w:multiLevelType w:val="multilevel"/>
    <w:tmpl w:val="4CC8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D577BA"/>
    <w:multiLevelType w:val="multilevel"/>
    <w:tmpl w:val="BF12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127A25"/>
    <w:multiLevelType w:val="multilevel"/>
    <w:tmpl w:val="5BBEFD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835526E"/>
    <w:multiLevelType w:val="multilevel"/>
    <w:tmpl w:val="0488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8113921">
    <w:abstractNumId w:val="3"/>
  </w:num>
  <w:num w:numId="2" w16cid:durableId="1352878054">
    <w:abstractNumId w:val="2"/>
  </w:num>
  <w:num w:numId="3" w16cid:durableId="2098208761">
    <w:abstractNumId w:val="1"/>
  </w:num>
  <w:num w:numId="4" w16cid:durableId="101392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7A"/>
    <w:rsid w:val="00065AD0"/>
    <w:rsid w:val="0015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2021"/>
  <w15:chartTrackingRefBased/>
  <w15:docId w15:val="{012F89BA-4FE2-4F58-9456-099CA42B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697A"/>
  </w:style>
  <w:style w:type="character" w:customStyle="1" w:styleId="scxw225611053">
    <w:name w:val="scxw225611053"/>
    <w:basedOn w:val="DefaultParagraphFont"/>
    <w:rsid w:val="0015697A"/>
  </w:style>
  <w:style w:type="character" w:customStyle="1" w:styleId="eop">
    <w:name w:val="eop"/>
    <w:basedOn w:val="DefaultParagraphFont"/>
    <w:rsid w:val="00156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33091">
      <w:bodyDiv w:val="1"/>
      <w:marLeft w:val="0"/>
      <w:marRight w:val="0"/>
      <w:marTop w:val="0"/>
      <w:marBottom w:val="0"/>
      <w:divBdr>
        <w:top w:val="none" w:sz="0" w:space="0" w:color="auto"/>
        <w:left w:val="none" w:sz="0" w:space="0" w:color="auto"/>
        <w:bottom w:val="none" w:sz="0" w:space="0" w:color="auto"/>
        <w:right w:val="none" w:sz="0" w:space="0" w:color="auto"/>
      </w:divBdr>
      <w:divsChild>
        <w:div w:id="936518686">
          <w:marLeft w:val="0"/>
          <w:marRight w:val="0"/>
          <w:marTop w:val="0"/>
          <w:marBottom w:val="0"/>
          <w:divBdr>
            <w:top w:val="none" w:sz="0" w:space="0" w:color="auto"/>
            <w:left w:val="none" w:sz="0" w:space="0" w:color="auto"/>
            <w:bottom w:val="none" w:sz="0" w:space="0" w:color="auto"/>
            <w:right w:val="none" w:sz="0" w:space="0" w:color="auto"/>
          </w:divBdr>
          <w:divsChild>
            <w:div w:id="212546422">
              <w:marLeft w:val="0"/>
              <w:marRight w:val="0"/>
              <w:marTop w:val="0"/>
              <w:marBottom w:val="0"/>
              <w:divBdr>
                <w:top w:val="none" w:sz="0" w:space="0" w:color="auto"/>
                <w:left w:val="none" w:sz="0" w:space="0" w:color="auto"/>
                <w:bottom w:val="none" w:sz="0" w:space="0" w:color="auto"/>
                <w:right w:val="none" w:sz="0" w:space="0" w:color="auto"/>
              </w:divBdr>
            </w:div>
            <w:div w:id="1427001187">
              <w:marLeft w:val="0"/>
              <w:marRight w:val="0"/>
              <w:marTop w:val="0"/>
              <w:marBottom w:val="0"/>
              <w:divBdr>
                <w:top w:val="none" w:sz="0" w:space="0" w:color="auto"/>
                <w:left w:val="none" w:sz="0" w:space="0" w:color="auto"/>
                <w:bottom w:val="none" w:sz="0" w:space="0" w:color="auto"/>
                <w:right w:val="none" w:sz="0" w:space="0" w:color="auto"/>
              </w:divBdr>
            </w:div>
            <w:div w:id="950478217">
              <w:marLeft w:val="0"/>
              <w:marRight w:val="0"/>
              <w:marTop w:val="0"/>
              <w:marBottom w:val="0"/>
              <w:divBdr>
                <w:top w:val="none" w:sz="0" w:space="0" w:color="auto"/>
                <w:left w:val="none" w:sz="0" w:space="0" w:color="auto"/>
                <w:bottom w:val="none" w:sz="0" w:space="0" w:color="auto"/>
                <w:right w:val="none" w:sz="0" w:space="0" w:color="auto"/>
              </w:divBdr>
            </w:div>
            <w:div w:id="2050912777">
              <w:marLeft w:val="0"/>
              <w:marRight w:val="0"/>
              <w:marTop w:val="0"/>
              <w:marBottom w:val="0"/>
              <w:divBdr>
                <w:top w:val="none" w:sz="0" w:space="0" w:color="auto"/>
                <w:left w:val="none" w:sz="0" w:space="0" w:color="auto"/>
                <w:bottom w:val="none" w:sz="0" w:space="0" w:color="auto"/>
                <w:right w:val="none" w:sz="0" w:space="0" w:color="auto"/>
              </w:divBdr>
            </w:div>
            <w:div w:id="780152637">
              <w:marLeft w:val="0"/>
              <w:marRight w:val="0"/>
              <w:marTop w:val="0"/>
              <w:marBottom w:val="0"/>
              <w:divBdr>
                <w:top w:val="none" w:sz="0" w:space="0" w:color="auto"/>
                <w:left w:val="none" w:sz="0" w:space="0" w:color="auto"/>
                <w:bottom w:val="none" w:sz="0" w:space="0" w:color="auto"/>
                <w:right w:val="none" w:sz="0" w:space="0" w:color="auto"/>
              </w:divBdr>
            </w:div>
            <w:div w:id="402992159">
              <w:marLeft w:val="0"/>
              <w:marRight w:val="0"/>
              <w:marTop w:val="0"/>
              <w:marBottom w:val="0"/>
              <w:divBdr>
                <w:top w:val="none" w:sz="0" w:space="0" w:color="auto"/>
                <w:left w:val="none" w:sz="0" w:space="0" w:color="auto"/>
                <w:bottom w:val="none" w:sz="0" w:space="0" w:color="auto"/>
                <w:right w:val="none" w:sz="0" w:space="0" w:color="auto"/>
              </w:divBdr>
            </w:div>
            <w:div w:id="792476382">
              <w:marLeft w:val="0"/>
              <w:marRight w:val="0"/>
              <w:marTop w:val="0"/>
              <w:marBottom w:val="0"/>
              <w:divBdr>
                <w:top w:val="none" w:sz="0" w:space="0" w:color="auto"/>
                <w:left w:val="none" w:sz="0" w:space="0" w:color="auto"/>
                <w:bottom w:val="none" w:sz="0" w:space="0" w:color="auto"/>
                <w:right w:val="none" w:sz="0" w:space="0" w:color="auto"/>
              </w:divBdr>
            </w:div>
            <w:div w:id="1871726018">
              <w:marLeft w:val="0"/>
              <w:marRight w:val="0"/>
              <w:marTop w:val="0"/>
              <w:marBottom w:val="0"/>
              <w:divBdr>
                <w:top w:val="none" w:sz="0" w:space="0" w:color="auto"/>
                <w:left w:val="none" w:sz="0" w:space="0" w:color="auto"/>
                <w:bottom w:val="none" w:sz="0" w:space="0" w:color="auto"/>
                <w:right w:val="none" w:sz="0" w:space="0" w:color="auto"/>
              </w:divBdr>
            </w:div>
          </w:divsChild>
        </w:div>
        <w:div w:id="717510497">
          <w:marLeft w:val="0"/>
          <w:marRight w:val="0"/>
          <w:marTop w:val="0"/>
          <w:marBottom w:val="0"/>
          <w:divBdr>
            <w:top w:val="none" w:sz="0" w:space="0" w:color="auto"/>
            <w:left w:val="none" w:sz="0" w:space="0" w:color="auto"/>
            <w:bottom w:val="none" w:sz="0" w:space="0" w:color="auto"/>
            <w:right w:val="none" w:sz="0" w:space="0" w:color="auto"/>
          </w:divBdr>
        </w:div>
        <w:div w:id="1434132866">
          <w:marLeft w:val="0"/>
          <w:marRight w:val="0"/>
          <w:marTop w:val="0"/>
          <w:marBottom w:val="0"/>
          <w:divBdr>
            <w:top w:val="none" w:sz="0" w:space="0" w:color="auto"/>
            <w:left w:val="none" w:sz="0" w:space="0" w:color="auto"/>
            <w:bottom w:val="none" w:sz="0" w:space="0" w:color="auto"/>
            <w:right w:val="none" w:sz="0" w:space="0" w:color="auto"/>
          </w:divBdr>
        </w:div>
        <w:div w:id="335767342">
          <w:marLeft w:val="0"/>
          <w:marRight w:val="0"/>
          <w:marTop w:val="0"/>
          <w:marBottom w:val="0"/>
          <w:divBdr>
            <w:top w:val="none" w:sz="0" w:space="0" w:color="auto"/>
            <w:left w:val="none" w:sz="0" w:space="0" w:color="auto"/>
            <w:bottom w:val="none" w:sz="0" w:space="0" w:color="auto"/>
            <w:right w:val="none" w:sz="0" w:space="0" w:color="auto"/>
          </w:divBdr>
        </w:div>
        <w:div w:id="1906379378">
          <w:marLeft w:val="0"/>
          <w:marRight w:val="0"/>
          <w:marTop w:val="0"/>
          <w:marBottom w:val="0"/>
          <w:divBdr>
            <w:top w:val="none" w:sz="0" w:space="0" w:color="auto"/>
            <w:left w:val="none" w:sz="0" w:space="0" w:color="auto"/>
            <w:bottom w:val="none" w:sz="0" w:space="0" w:color="auto"/>
            <w:right w:val="none" w:sz="0" w:space="0" w:color="auto"/>
          </w:divBdr>
        </w:div>
        <w:div w:id="803037567">
          <w:marLeft w:val="0"/>
          <w:marRight w:val="0"/>
          <w:marTop w:val="0"/>
          <w:marBottom w:val="0"/>
          <w:divBdr>
            <w:top w:val="none" w:sz="0" w:space="0" w:color="auto"/>
            <w:left w:val="none" w:sz="0" w:space="0" w:color="auto"/>
            <w:bottom w:val="none" w:sz="0" w:space="0" w:color="auto"/>
            <w:right w:val="none" w:sz="0" w:space="0" w:color="auto"/>
          </w:divBdr>
        </w:div>
        <w:div w:id="1631353654">
          <w:marLeft w:val="0"/>
          <w:marRight w:val="0"/>
          <w:marTop w:val="0"/>
          <w:marBottom w:val="0"/>
          <w:divBdr>
            <w:top w:val="none" w:sz="0" w:space="0" w:color="auto"/>
            <w:left w:val="none" w:sz="0" w:space="0" w:color="auto"/>
            <w:bottom w:val="none" w:sz="0" w:space="0" w:color="auto"/>
            <w:right w:val="none" w:sz="0" w:space="0" w:color="auto"/>
          </w:divBdr>
        </w:div>
        <w:div w:id="2034378029">
          <w:marLeft w:val="0"/>
          <w:marRight w:val="0"/>
          <w:marTop w:val="0"/>
          <w:marBottom w:val="0"/>
          <w:divBdr>
            <w:top w:val="none" w:sz="0" w:space="0" w:color="auto"/>
            <w:left w:val="none" w:sz="0" w:space="0" w:color="auto"/>
            <w:bottom w:val="none" w:sz="0" w:space="0" w:color="auto"/>
            <w:right w:val="none" w:sz="0" w:space="0" w:color="auto"/>
          </w:divBdr>
        </w:div>
        <w:div w:id="1322931064">
          <w:marLeft w:val="0"/>
          <w:marRight w:val="0"/>
          <w:marTop w:val="0"/>
          <w:marBottom w:val="0"/>
          <w:divBdr>
            <w:top w:val="none" w:sz="0" w:space="0" w:color="auto"/>
            <w:left w:val="none" w:sz="0" w:space="0" w:color="auto"/>
            <w:bottom w:val="none" w:sz="0" w:space="0" w:color="auto"/>
            <w:right w:val="none" w:sz="0" w:space="0" w:color="auto"/>
          </w:divBdr>
        </w:div>
        <w:div w:id="1351909068">
          <w:marLeft w:val="0"/>
          <w:marRight w:val="0"/>
          <w:marTop w:val="0"/>
          <w:marBottom w:val="0"/>
          <w:divBdr>
            <w:top w:val="none" w:sz="0" w:space="0" w:color="auto"/>
            <w:left w:val="none" w:sz="0" w:space="0" w:color="auto"/>
            <w:bottom w:val="none" w:sz="0" w:space="0" w:color="auto"/>
            <w:right w:val="none" w:sz="0" w:space="0" w:color="auto"/>
          </w:divBdr>
        </w:div>
        <w:div w:id="270286124">
          <w:marLeft w:val="0"/>
          <w:marRight w:val="0"/>
          <w:marTop w:val="0"/>
          <w:marBottom w:val="0"/>
          <w:divBdr>
            <w:top w:val="none" w:sz="0" w:space="0" w:color="auto"/>
            <w:left w:val="none" w:sz="0" w:space="0" w:color="auto"/>
            <w:bottom w:val="none" w:sz="0" w:space="0" w:color="auto"/>
            <w:right w:val="none" w:sz="0" w:space="0" w:color="auto"/>
          </w:divBdr>
        </w:div>
        <w:div w:id="1752848128">
          <w:marLeft w:val="0"/>
          <w:marRight w:val="0"/>
          <w:marTop w:val="0"/>
          <w:marBottom w:val="0"/>
          <w:divBdr>
            <w:top w:val="none" w:sz="0" w:space="0" w:color="auto"/>
            <w:left w:val="none" w:sz="0" w:space="0" w:color="auto"/>
            <w:bottom w:val="none" w:sz="0" w:space="0" w:color="auto"/>
            <w:right w:val="none" w:sz="0" w:space="0" w:color="auto"/>
          </w:divBdr>
        </w:div>
        <w:div w:id="893852888">
          <w:marLeft w:val="0"/>
          <w:marRight w:val="0"/>
          <w:marTop w:val="0"/>
          <w:marBottom w:val="0"/>
          <w:divBdr>
            <w:top w:val="none" w:sz="0" w:space="0" w:color="auto"/>
            <w:left w:val="none" w:sz="0" w:space="0" w:color="auto"/>
            <w:bottom w:val="none" w:sz="0" w:space="0" w:color="auto"/>
            <w:right w:val="none" w:sz="0" w:space="0" w:color="auto"/>
          </w:divBdr>
        </w:div>
        <w:div w:id="262804373">
          <w:marLeft w:val="0"/>
          <w:marRight w:val="0"/>
          <w:marTop w:val="0"/>
          <w:marBottom w:val="0"/>
          <w:divBdr>
            <w:top w:val="none" w:sz="0" w:space="0" w:color="auto"/>
            <w:left w:val="none" w:sz="0" w:space="0" w:color="auto"/>
            <w:bottom w:val="none" w:sz="0" w:space="0" w:color="auto"/>
            <w:right w:val="none" w:sz="0" w:space="0" w:color="auto"/>
          </w:divBdr>
        </w:div>
        <w:div w:id="1543595281">
          <w:marLeft w:val="0"/>
          <w:marRight w:val="0"/>
          <w:marTop w:val="0"/>
          <w:marBottom w:val="0"/>
          <w:divBdr>
            <w:top w:val="none" w:sz="0" w:space="0" w:color="auto"/>
            <w:left w:val="none" w:sz="0" w:space="0" w:color="auto"/>
            <w:bottom w:val="none" w:sz="0" w:space="0" w:color="auto"/>
            <w:right w:val="none" w:sz="0" w:space="0" w:color="auto"/>
          </w:divBdr>
        </w:div>
        <w:div w:id="1817991209">
          <w:marLeft w:val="0"/>
          <w:marRight w:val="0"/>
          <w:marTop w:val="0"/>
          <w:marBottom w:val="0"/>
          <w:divBdr>
            <w:top w:val="none" w:sz="0" w:space="0" w:color="auto"/>
            <w:left w:val="none" w:sz="0" w:space="0" w:color="auto"/>
            <w:bottom w:val="none" w:sz="0" w:space="0" w:color="auto"/>
            <w:right w:val="none" w:sz="0" w:space="0" w:color="auto"/>
          </w:divBdr>
        </w:div>
        <w:div w:id="908074453">
          <w:marLeft w:val="0"/>
          <w:marRight w:val="0"/>
          <w:marTop w:val="0"/>
          <w:marBottom w:val="0"/>
          <w:divBdr>
            <w:top w:val="none" w:sz="0" w:space="0" w:color="auto"/>
            <w:left w:val="none" w:sz="0" w:space="0" w:color="auto"/>
            <w:bottom w:val="none" w:sz="0" w:space="0" w:color="auto"/>
            <w:right w:val="none" w:sz="0" w:space="0" w:color="auto"/>
          </w:divBdr>
        </w:div>
        <w:div w:id="287711294">
          <w:marLeft w:val="0"/>
          <w:marRight w:val="0"/>
          <w:marTop w:val="0"/>
          <w:marBottom w:val="0"/>
          <w:divBdr>
            <w:top w:val="none" w:sz="0" w:space="0" w:color="auto"/>
            <w:left w:val="none" w:sz="0" w:space="0" w:color="auto"/>
            <w:bottom w:val="none" w:sz="0" w:space="0" w:color="auto"/>
            <w:right w:val="none" w:sz="0" w:space="0" w:color="auto"/>
          </w:divBdr>
        </w:div>
        <w:div w:id="1885605316">
          <w:marLeft w:val="0"/>
          <w:marRight w:val="0"/>
          <w:marTop w:val="0"/>
          <w:marBottom w:val="0"/>
          <w:divBdr>
            <w:top w:val="none" w:sz="0" w:space="0" w:color="auto"/>
            <w:left w:val="none" w:sz="0" w:space="0" w:color="auto"/>
            <w:bottom w:val="none" w:sz="0" w:space="0" w:color="auto"/>
            <w:right w:val="none" w:sz="0" w:space="0" w:color="auto"/>
          </w:divBdr>
        </w:div>
        <w:div w:id="389305770">
          <w:marLeft w:val="0"/>
          <w:marRight w:val="0"/>
          <w:marTop w:val="0"/>
          <w:marBottom w:val="0"/>
          <w:divBdr>
            <w:top w:val="none" w:sz="0" w:space="0" w:color="auto"/>
            <w:left w:val="none" w:sz="0" w:space="0" w:color="auto"/>
            <w:bottom w:val="none" w:sz="0" w:space="0" w:color="auto"/>
            <w:right w:val="none" w:sz="0" w:space="0" w:color="auto"/>
          </w:divBdr>
        </w:div>
        <w:div w:id="184828423">
          <w:marLeft w:val="0"/>
          <w:marRight w:val="0"/>
          <w:marTop w:val="0"/>
          <w:marBottom w:val="0"/>
          <w:divBdr>
            <w:top w:val="none" w:sz="0" w:space="0" w:color="auto"/>
            <w:left w:val="none" w:sz="0" w:space="0" w:color="auto"/>
            <w:bottom w:val="none" w:sz="0" w:space="0" w:color="auto"/>
            <w:right w:val="none" w:sz="0" w:space="0" w:color="auto"/>
          </w:divBdr>
        </w:div>
        <w:div w:id="2092041261">
          <w:marLeft w:val="0"/>
          <w:marRight w:val="0"/>
          <w:marTop w:val="0"/>
          <w:marBottom w:val="0"/>
          <w:divBdr>
            <w:top w:val="none" w:sz="0" w:space="0" w:color="auto"/>
            <w:left w:val="none" w:sz="0" w:space="0" w:color="auto"/>
            <w:bottom w:val="none" w:sz="0" w:space="0" w:color="auto"/>
            <w:right w:val="none" w:sz="0" w:space="0" w:color="auto"/>
          </w:divBdr>
          <w:divsChild>
            <w:div w:id="422607128">
              <w:marLeft w:val="0"/>
              <w:marRight w:val="0"/>
              <w:marTop w:val="0"/>
              <w:marBottom w:val="0"/>
              <w:divBdr>
                <w:top w:val="none" w:sz="0" w:space="0" w:color="auto"/>
                <w:left w:val="none" w:sz="0" w:space="0" w:color="auto"/>
                <w:bottom w:val="none" w:sz="0" w:space="0" w:color="auto"/>
                <w:right w:val="none" w:sz="0" w:space="0" w:color="auto"/>
              </w:divBdr>
            </w:div>
            <w:div w:id="1258447004">
              <w:marLeft w:val="0"/>
              <w:marRight w:val="0"/>
              <w:marTop w:val="0"/>
              <w:marBottom w:val="0"/>
              <w:divBdr>
                <w:top w:val="none" w:sz="0" w:space="0" w:color="auto"/>
                <w:left w:val="none" w:sz="0" w:space="0" w:color="auto"/>
                <w:bottom w:val="none" w:sz="0" w:space="0" w:color="auto"/>
                <w:right w:val="none" w:sz="0" w:space="0" w:color="auto"/>
              </w:divBdr>
            </w:div>
            <w:div w:id="1804083240">
              <w:marLeft w:val="0"/>
              <w:marRight w:val="0"/>
              <w:marTop w:val="0"/>
              <w:marBottom w:val="0"/>
              <w:divBdr>
                <w:top w:val="none" w:sz="0" w:space="0" w:color="auto"/>
                <w:left w:val="none" w:sz="0" w:space="0" w:color="auto"/>
                <w:bottom w:val="none" w:sz="0" w:space="0" w:color="auto"/>
                <w:right w:val="none" w:sz="0" w:space="0" w:color="auto"/>
              </w:divBdr>
            </w:div>
            <w:div w:id="511724645">
              <w:marLeft w:val="0"/>
              <w:marRight w:val="0"/>
              <w:marTop w:val="0"/>
              <w:marBottom w:val="0"/>
              <w:divBdr>
                <w:top w:val="none" w:sz="0" w:space="0" w:color="auto"/>
                <w:left w:val="none" w:sz="0" w:space="0" w:color="auto"/>
                <w:bottom w:val="none" w:sz="0" w:space="0" w:color="auto"/>
                <w:right w:val="none" w:sz="0" w:space="0" w:color="auto"/>
              </w:divBdr>
            </w:div>
            <w:div w:id="1596160351">
              <w:marLeft w:val="0"/>
              <w:marRight w:val="0"/>
              <w:marTop w:val="0"/>
              <w:marBottom w:val="0"/>
              <w:divBdr>
                <w:top w:val="none" w:sz="0" w:space="0" w:color="auto"/>
                <w:left w:val="none" w:sz="0" w:space="0" w:color="auto"/>
                <w:bottom w:val="none" w:sz="0" w:space="0" w:color="auto"/>
                <w:right w:val="none" w:sz="0" w:space="0" w:color="auto"/>
              </w:divBdr>
            </w:div>
            <w:div w:id="1269238163">
              <w:marLeft w:val="0"/>
              <w:marRight w:val="0"/>
              <w:marTop w:val="0"/>
              <w:marBottom w:val="0"/>
              <w:divBdr>
                <w:top w:val="none" w:sz="0" w:space="0" w:color="auto"/>
                <w:left w:val="none" w:sz="0" w:space="0" w:color="auto"/>
                <w:bottom w:val="none" w:sz="0" w:space="0" w:color="auto"/>
                <w:right w:val="none" w:sz="0" w:space="0" w:color="auto"/>
              </w:divBdr>
            </w:div>
            <w:div w:id="1691832130">
              <w:marLeft w:val="0"/>
              <w:marRight w:val="0"/>
              <w:marTop w:val="0"/>
              <w:marBottom w:val="0"/>
              <w:divBdr>
                <w:top w:val="none" w:sz="0" w:space="0" w:color="auto"/>
                <w:left w:val="none" w:sz="0" w:space="0" w:color="auto"/>
                <w:bottom w:val="none" w:sz="0" w:space="0" w:color="auto"/>
                <w:right w:val="none" w:sz="0" w:space="0" w:color="auto"/>
              </w:divBdr>
            </w:div>
            <w:div w:id="597712170">
              <w:marLeft w:val="0"/>
              <w:marRight w:val="0"/>
              <w:marTop w:val="0"/>
              <w:marBottom w:val="0"/>
              <w:divBdr>
                <w:top w:val="none" w:sz="0" w:space="0" w:color="auto"/>
                <w:left w:val="none" w:sz="0" w:space="0" w:color="auto"/>
                <w:bottom w:val="none" w:sz="0" w:space="0" w:color="auto"/>
                <w:right w:val="none" w:sz="0" w:space="0" w:color="auto"/>
              </w:divBdr>
            </w:div>
            <w:div w:id="1094983789">
              <w:marLeft w:val="0"/>
              <w:marRight w:val="0"/>
              <w:marTop w:val="0"/>
              <w:marBottom w:val="0"/>
              <w:divBdr>
                <w:top w:val="none" w:sz="0" w:space="0" w:color="auto"/>
                <w:left w:val="none" w:sz="0" w:space="0" w:color="auto"/>
                <w:bottom w:val="none" w:sz="0" w:space="0" w:color="auto"/>
                <w:right w:val="none" w:sz="0" w:space="0" w:color="auto"/>
              </w:divBdr>
            </w:div>
            <w:div w:id="1997299945">
              <w:marLeft w:val="0"/>
              <w:marRight w:val="0"/>
              <w:marTop w:val="0"/>
              <w:marBottom w:val="0"/>
              <w:divBdr>
                <w:top w:val="none" w:sz="0" w:space="0" w:color="auto"/>
                <w:left w:val="none" w:sz="0" w:space="0" w:color="auto"/>
                <w:bottom w:val="none" w:sz="0" w:space="0" w:color="auto"/>
                <w:right w:val="none" w:sz="0" w:space="0" w:color="auto"/>
              </w:divBdr>
            </w:div>
            <w:div w:id="1930848989">
              <w:marLeft w:val="0"/>
              <w:marRight w:val="0"/>
              <w:marTop w:val="0"/>
              <w:marBottom w:val="0"/>
              <w:divBdr>
                <w:top w:val="none" w:sz="0" w:space="0" w:color="auto"/>
                <w:left w:val="none" w:sz="0" w:space="0" w:color="auto"/>
                <w:bottom w:val="none" w:sz="0" w:space="0" w:color="auto"/>
                <w:right w:val="none" w:sz="0" w:space="0" w:color="auto"/>
              </w:divBdr>
            </w:div>
            <w:div w:id="1101340752">
              <w:marLeft w:val="0"/>
              <w:marRight w:val="0"/>
              <w:marTop w:val="0"/>
              <w:marBottom w:val="0"/>
              <w:divBdr>
                <w:top w:val="none" w:sz="0" w:space="0" w:color="auto"/>
                <w:left w:val="none" w:sz="0" w:space="0" w:color="auto"/>
                <w:bottom w:val="none" w:sz="0" w:space="0" w:color="auto"/>
                <w:right w:val="none" w:sz="0" w:space="0" w:color="auto"/>
              </w:divBdr>
            </w:div>
            <w:div w:id="649747823">
              <w:marLeft w:val="0"/>
              <w:marRight w:val="0"/>
              <w:marTop w:val="0"/>
              <w:marBottom w:val="0"/>
              <w:divBdr>
                <w:top w:val="none" w:sz="0" w:space="0" w:color="auto"/>
                <w:left w:val="none" w:sz="0" w:space="0" w:color="auto"/>
                <w:bottom w:val="none" w:sz="0" w:space="0" w:color="auto"/>
                <w:right w:val="none" w:sz="0" w:space="0" w:color="auto"/>
              </w:divBdr>
            </w:div>
            <w:div w:id="561645641">
              <w:marLeft w:val="0"/>
              <w:marRight w:val="0"/>
              <w:marTop w:val="0"/>
              <w:marBottom w:val="0"/>
              <w:divBdr>
                <w:top w:val="none" w:sz="0" w:space="0" w:color="auto"/>
                <w:left w:val="none" w:sz="0" w:space="0" w:color="auto"/>
                <w:bottom w:val="none" w:sz="0" w:space="0" w:color="auto"/>
                <w:right w:val="none" w:sz="0" w:space="0" w:color="auto"/>
              </w:divBdr>
            </w:div>
            <w:div w:id="1447655422">
              <w:marLeft w:val="0"/>
              <w:marRight w:val="0"/>
              <w:marTop w:val="0"/>
              <w:marBottom w:val="0"/>
              <w:divBdr>
                <w:top w:val="none" w:sz="0" w:space="0" w:color="auto"/>
                <w:left w:val="none" w:sz="0" w:space="0" w:color="auto"/>
                <w:bottom w:val="none" w:sz="0" w:space="0" w:color="auto"/>
                <w:right w:val="none" w:sz="0" w:space="0" w:color="auto"/>
              </w:divBdr>
            </w:div>
            <w:div w:id="1997372872">
              <w:marLeft w:val="0"/>
              <w:marRight w:val="0"/>
              <w:marTop w:val="0"/>
              <w:marBottom w:val="0"/>
              <w:divBdr>
                <w:top w:val="none" w:sz="0" w:space="0" w:color="auto"/>
                <w:left w:val="none" w:sz="0" w:space="0" w:color="auto"/>
                <w:bottom w:val="none" w:sz="0" w:space="0" w:color="auto"/>
                <w:right w:val="none" w:sz="0" w:space="0" w:color="auto"/>
              </w:divBdr>
            </w:div>
            <w:div w:id="196427976">
              <w:marLeft w:val="0"/>
              <w:marRight w:val="0"/>
              <w:marTop w:val="0"/>
              <w:marBottom w:val="0"/>
              <w:divBdr>
                <w:top w:val="none" w:sz="0" w:space="0" w:color="auto"/>
                <w:left w:val="none" w:sz="0" w:space="0" w:color="auto"/>
                <w:bottom w:val="none" w:sz="0" w:space="0" w:color="auto"/>
                <w:right w:val="none" w:sz="0" w:space="0" w:color="auto"/>
              </w:divBdr>
            </w:div>
            <w:div w:id="230164934">
              <w:marLeft w:val="0"/>
              <w:marRight w:val="0"/>
              <w:marTop w:val="0"/>
              <w:marBottom w:val="0"/>
              <w:divBdr>
                <w:top w:val="none" w:sz="0" w:space="0" w:color="auto"/>
                <w:left w:val="none" w:sz="0" w:space="0" w:color="auto"/>
                <w:bottom w:val="none" w:sz="0" w:space="0" w:color="auto"/>
                <w:right w:val="none" w:sz="0" w:space="0" w:color="auto"/>
              </w:divBdr>
            </w:div>
          </w:divsChild>
        </w:div>
        <w:div w:id="1936861626">
          <w:marLeft w:val="0"/>
          <w:marRight w:val="0"/>
          <w:marTop w:val="0"/>
          <w:marBottom w:val="0"/>
          <w:divBdr>
            <w:top w:val="none" w:sz="0" w:space="0" w:color="auto"/>
            <w:left w:val="none" w:sz="0" w:space="0" w:color="auto"/>
            <w:bottom w:val="none" w:sz="0" w:space="0" w:color="auto"/>
            <w:right w:val="none" w:sz="0" w:space="0" w:color="auto"/>
          </w:divBdr>
          <w:divsChild>
            <w:div w:id="898053145">
              <w:marLeft w:val="0"/>
              <w:marRight w:val="0"/>
              <w:marTop w:val="0"/>
              <w:marBottom w:val="0"/>
              <w:divBdr>
                <w:top w:val="none" w:sz="0" w:space="0" w:color="auto"/>
                <w:left w:val="none" w:sz="0" w:space="0" w:color="auto"/>
                <w:bottom w:val="none" w:sz="0" w:space="0" w:color="auto"/>
                <w:right w:val="none" w:sz="0" w:space="0" w:color="auto"/>
              </w:divBdr>
            </w:div>
            <w:div w:id="738938069">
              <w:marLeft w:val="0"/>
              <w:marRight w:val="0"/>
              <w:marTop w:val="0"/>
              <w:marBottom w:val="0"/>
              <w:divBdr>
                <w:top w:val="none" w:sz="0" w:space="0" w:color="auto"/>
                <w:left w:val="none" w:sz="0" w:space="0" w:color="auto"/>
                <w:bottom w:val="none" w:sz="0" w:space="0" w:color="auto"/>
                <w:right w:val="none" w:sz="0" w:space="0" w:color="auto"/>
              </w:divBdr>
            </w:div>
            <w:div w:id="649676198">
              <w:marLeft w:val="0"/>
              <w:marRight w:val="0"/>
              <w:marTop w:val="0"/>
              <w:marBottom w:val="0"/>
              <w:divBdr>
                <w:top w:val="none" w:sz="0" w:space="0" w:color="auto"/>
                <w:left w:val="none" w:sz="0" w:space="0" w:color="auto"/>
                <w:bottom w:val="none" w:sz="0" w:space="0" w:color="auto"/>
                <w:right w:val="none" w:sz="0" w:space="0" w:color="auto"/>
              </w:divBdr>
            </w:div>
            <w:div w:id="224462218">
              <w:marLeft w:val="0"/>
              <w:marRight w:val="0"/>
              <w:marTop w:val="0"/>
              <w:marBottom w:val="0"/>
              <w:divBdr>
                <w:top w:val="none" w:sz="0" w:space="0" w:color="auto"/>
                <w:left w:val="none" w:sz="0" w:space="0" w:color="auto"/>
                <w:bottom w:val="none" w:sz="0" w:space="0" w:color="auto"/>
                <w:right w:val="none" w:sz="0" w:space="0" w:color="auto"/>
              </w:divBdr>
            </w:div>
            <w:div w:id="2082360986">
              <w:marLeft w:val="0"/>
              <w:marRight w:val="0"/>
              <w:marTop w:val="0"/>
              <w:marBottom w:val="0"/>
              <w:divBdr>
                <w:top w:val="none" w:sz="0" w:space="0" w:color="auto"/>
                <w:left w:val="none" w:sz="0" w:space="0" w:color="auto"/>
                <w:bottom w:val="none" w:sz="0" w:space="0" w:color="auto"/>
                <w:right w:val="none" w:sz="0" w:space="0" w:color="auto"/>
              </w:divBdr>
            </w:div>
            <w:div w:id="177041092">
              <w:marLeft w:val="0"/>
              <w:marRight w:val="0"/>
              <w:marTop w:val="0"/>
              <w:marBottom w:val="0"/>
              <w:divBdr>
                <w:top w:val="none" w:sz="0" w:space="0" w:color="auto"/>
                <w:left w:val="none" w:sz="0" w:space="0" w:color="auto"/>
                <w:bottom w:val="none" w:sz="0" w:space="0" w:color="auto"/>
                <w:right w:val="none" w:sz="0" w:space="0" w:color="auto"/>
              </w:divBdr>
            </w:div>
            <w:div w:id="61174828">
              <w:marLeft w:val="0"/>
              <w:marRight w:val="0"/>
              <w:marTop w:val="0"/>
              <w:marBottom w:val="0"/>
              <w:divBdr>
                <w:top w:val="none" w:sz="0" w:space="0" w:color="auto"/>
                <w:left w:val="none" w:sz="0" w:space="0" w:color="auto"/>
                <w:bottom w:val="none" w:sz="0" w:space="0" w:color="auto"/>
                <w:right w:val="none" w:sz="0" w:space="0" w:color="auto"/>
              </w:divBdr>
            </w:div>
            <w:div w:id="1559514099">
              <w:marLeft w:val="0"/>
              <w:marRight w:val="0"/>
              <w:marTop w:val="0"/>
              <w:marBottom w:val="0"/>
              <w:divBdr>
                <w:top w:val="none" w:sz="0" w:space="0" w:color="auto"/>
                <w:left w:val="none" w:sz="0" w:space="0" w:color="auto"/>
                <w:bottom w:val="none" w:sz="0" w:space="0" w:color="auto"/>
                <w:right w:val="none" w:sz="0" w:space="0" w:color="auto"/>
              </w:divBdr>
            </w:div>
            <w:div w:id="1309701610">
              <w:marLeft w:val="0"/>
              <w:marRight w:val="0"/>
              <w:marTop w:val="0"/>
              <w:marBottom w:val="0"/>
              <w:divBdr>
                <w:top w:val="none" w:sz="0" w:space="0" w:color="auto"/>
                <w:left w:val="none" w:sz="0" w:space="0" w:color="auto"/>
                <w:bottom w:val="none" w:sz="0" w:space="0" w:color="auto"/>
                <w:right w:val="none" w:sz="0" w:space="0" w:color="auto"/>
              </w:divBdr>
            </w:div>
            <w:div w:id="1180972729">
              <w:marLeft w:val="0"/>
              <w:marRight w:val="0"/>
              <w:marTop w:val="0"/>
              <w:marBottom w:val="0"/>
              <w:divBdr>
                <w:top w:val="none" w:sz="0" w:space="0" w:color="auto"/>
                <w:left w:val="none" w:sz="0" w:space="0" w:color="auto"/>
                <w:bottom w:val="none" w:sz="0" w:space="0" w:color="auto"/>
                <w:right w:val="none" w:sz="0" w:space="0" w:color="auto"/>
              </w:divBdr>
            </w:div>
            <w:div w:id="1716268632">
              <w:marLeft w:val="0"/>
              <w:marRight w:val="0"/>
              <w:marTop w:val="0"/>
              <w:marBottom w:val="0"/>
              <w:divBdr>
                <w:top w:val="none" w:sz="0" w:space="0" w:color="auto"/>
                <w:left w:val="none" w:sz="0" w:space="0" w:color="auto"/>
                <w:bottom w:val="none" w:sz="0" w:space="0" w:color="auto"/>
                <w:right w:val="none" w:sz="0" w:space="0" w:color="auto"/>
              </w:divBdr>
            </w:div>
            <w:div w:id="158734226">
              <w:marLeft w:val="0"/>
              <w:marRight w:val="0"/>
              <w:marTop w:val="0"/>
              <w:marBottom w:val="0"/>
              <w:divBdr>
                <w:top w:val="none" w:sz="0" w:space="0" w:color="auto"/>
                <w:left w:val="none" w:sz="0" w:space="0" w:color="auto"/>
                <w:bottom w:val="none" w:sz="0" w:space="0" w:color="auto"/>
                <w:right w:val="none" w:sz="0" w:space="0" w:color="auto"/>
              </w:divBdr>
            </w:div>
            <w:div w:id="960917256">
              <w:marLeft w:val="0"/>
              <w:marRight w:val="0"/>
              <w:marTop w:val="0"/>
              <w:marBottom w:val="0"/>
              <w:divBdr>
                <w:top w:val="none" w:sz="0" w:space="0" w:color="auto"/>
                <w:left w:val="none" w:sz="0" w:space="0" w:color="auto"/>
                <w:bottom w:val="none" w:sz="0" w:space="0" w:color="auto"/>
                <w:right w:val="none" w:sz="0" w:space="0" w:color="auto"/>
              </w:divBdr>
            </w:div>
            <w:div w:id="714230725">
              <w:marLeft w:val="0"/>
              <w:marRight w:val="0"/>
              <w:marTop w:val="0"/>
              <w:marBottom w:val="0"/>
              <w:divBdr>
                <w:top w:val="none" w:sz="0" w:space="0" w:color="auto"/>
                <w:left w:val="none" w:sz="0" w:space="0" w:color="auto"/>
                <w:bottom w:val="none" w:sz="0" w:space="0" w:color="auto"/>
                <w:right w:val="none" w:sz="0" w:space="0" w:color="auto"/>
              </w:divBdr>
            </w:div>
            <w:div w:id="1409767826">
              <w:marLeft w:val="0"/>
              <w:marRight w:val="0"/>
              <w:marTop w:val="0"/>
              <w:marBottom w:val="0"/>
              <w:divBdr>
                <w:top w:val="none" w:sz="0" w:space="0" w:color="auto"/>
                <w:left w:val="none" w:sz="0" w:space="0" w:color="auto"/>
                <w:bottom w:val="none" w:sz="0" w:space="0" w:color="auto"/>
                <w:right w:val="none" w:sz="0" w:space="0" w:color="auto"/>
              </w:divBdr>
            </w:div>
            <w:div w:id="1809206476">
              <w:marLeft w:val="0"/>
              <w:marRight w:val="0"/>
              <w:marTop w:val="0"/>
              <w:marBottom w:val="0"/>
              <w:divBdr>
                <w:top w:val="none" w:sz="0" w:space="0" w:color="auto"/>
                <w:left w:val="none" w:sz="0" w:space="0" w:color="auto"/>
                <w:bottom w:val="none" w:sz="0" w:space="0" w:color="auto"/>
                <w:right w:val="none" w:sz="0" w:space="0" w:color="auto"/>
              </w:divBdr>
            </w:div>
            <w:div w:id="1017194915">
              <w:marLeft w:val="0"/>
              <w:marRight w:val="0"/>
              <w:marTop w:val="0"/>
              <w:marBottom w:val="0"/>
              <w:divBdr>
                <w:top w:val="none" w:sz="0" w:space="0" w:color="auto"/>
                <w:left w:val="none" w:sz="0" w:space="0" w:color="auto"/>
                <w:bottom w:val="none" w:sz="0" w:space="0" w:color="auto"/>
                <w:right w:val="none" w:sz="0" w:space="0" w:color="auto"/>
              </w:divBdr>
            </w:div>
            <w:div w:id="1557547334">
              <w:marLeft w:val="0"/>
              <w:marRight w:val="0"/>
              <w:marTop w:val="0"/>
              <w:marBottom w:val="0"/>
              <w:divBdr>
                <w:top w:val="none" w:sz="0" w:space="0" w:color="auto"/>
                <w:left w:val="none" w:sz="0" w:space="0" w:color="auto"/>
                <w:bottom w:val="none" w:sz="0" w:space="0" w:color="auto"/>
                <w:right w:val="none" w:sz="0" w:space="0" w:color="auto"/>
              </w:divBdr>
            </w:div>
            <w:div w:id="634872377">
              <w:marLeft w:val="0"/>
              <w:marRight w:val="0"/>
              <w:marTop w:val="0"/>
              <w:marBottom w:val="0"/>
              <w:divBdr>
                <w:top w:val="none" w:sz="0" w:space="0" w:color="auto"/>
                <w:left w:val="none" w:sz="0" w:space="0" w:color="auto"/>
                <w:bottom w:val="none" w:sz="0" w:space="0" w:color="auto"/>
                <w:right w:val="none" w:sz="0" w:space="0" w:color="auto"/>
              </w:divBdr>
            </w:div>
            <w:div w:id="1475176145">
              <w:marLeft w:val="0"/>
              <w:marRight w:val="0"/>
              <w:marTop w:val="0"/>
              <w:marBottom w:val="0"/>
              <w:divBdr>
                <w:top w:val="none" w:sz="0" w:space="0" w:color="auto"/>
                <w:left w:val="none" w:sz="0" w:space="0" w:color="auto"/>
                <w:bottom w:val="none" w:sz="0" w:space="0" w:color="auto"/>
                <w:right w:val="none" w:sz="0" w:space="0" w:color="auto"/>
              </w:divBdr>
            </w:div>
            <w:div w:id="314837616">
              <w:marLeft w:val="0"/>
              <w:marRight w:val="0"/>
              <w:marTop w:val="0"/>
              <w:marBottom w:val="0"/>
              <w:divBdr>
                <w:top w:val="none" w:sz="0" w:space="0" w:color="auto"/>
                <w:left w:val="none" w:sz="0" w:space="0" w:color="auto"/>
                <w:bottom w:val="none" w:sz="0" w:space="0" w:color="auto"/>
                <w:right w:val="none" w:sz="0" w:space="0" w:color="auto"/>
              </w:divBdr>
            </w:div>
          </w:divsChild>
        </w:div>
        <w:div w:id="124232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de.osu.edu/asc-distance-learning-syllabus-template" TargetMode="External"/><Relationship Id="rId13" Type="http://schemas.openxmlformats.org/officeDocument/2006/relationships/hyperlink" Target="https://www.thejeo.com/archive/2010_7_1/baker" TargetMode="External"/><Relationship Id="rId18" Type="http://schemas.openxmlformats.org/officeDocument/2006/relationships/hyperlink" Target="https://wcet.wiche.edu/frontiers/2021/08/26/rsi-refresh-sharing-our-best-interpretation-guidance-requirements/" TargetMode="External"/><Relationship Id="rId3" Type="http://schemas.openxmlformats.org/officeDocument/2006/relationships/settings" Target="settings.xml"/><Relationship Id="rId21" Type="http://schemas.openxmlformats.org/officeDocument/2006/relationships/hyperlink" Target="https://dx.doi.org/10.24059/olj.v16i4.229" TargetMode="External"/><Relationship Id="rId7" Type="http://schemas.openxmlformats.org/officeDocument/2006/relationships/hyperlink" Target="https://codes.ohio.gov/ohio-administrative-code/rule-3332-1-06" TargetMode="External"/><Relationship Id="rId12" Type="http://schemas.openxmlformats.org/officeDocument/2006/relationships/hyperlink" Target="https://oscqr.suny.edu/rsi/rsi-standards/" TargetMode="External"/><Relationship Id="rId17" Type="http://schemas.openxmlformats.org/officeDocument/2006/relationships/hyperlink" Target="https://i-share-niu.primo.exlibrisgroup.com/permalink/01CARLI_NIU/cojvjp/alma9925417189605871" TargetMode="External"/><Relationship Id="rId2" Type="http://schemas.openxmlformats.org/officeDocument/2006/relationships/styles" Target="styles.xml"/><Relationship Id="rId16" Type="http://schemas.openxmlformats.org/officeDocument/2006/relationships/hyperlink" Target="https://scholarworks.iu.edu/journals/index.php/josotl/article/view/1744" TargetMode="External"/><Relationship Id="rId20" Type="http://schemas.openxmlformats.org/officeDocument/2006/relationships/hyperlink" Target="https://eric.ed.gov/?id=ED593878" TargetMode="External"/><Relationship Id="rId1" Type="http://schemas.openxmlformats.org/officeDocument/2006/relationships/numbering" Target="numbering.xml"/><Relationship Id="rId6" Type="http://schemas.openxmlformats.org/officeDocument/2006/relationships/hyperlink" Target="https://www.hlcommission.org/General/glossary.html" TargetMode="External"/><Relationship Id="rId11" Type="http://schemas.openxmlformats.org/officeDocument/2006/relationships/hyperlink" Target="https://onlinelearningconsortium.org/webinar/how-to-increase-regular-and-substantive-interaction-rsi-in-online-and-distance-learning/" TargetMode="External"/><Relationship Id="rId5" Type="http://schemas.openxmlformats.org/officeDocument/2006/relationships/hyperlink" Target="https://eric.ed.gov/?id=ED593878" TargetMode="External"/><Relationship Id="rId15" Type="http://schemas.openxmlformats.org/officeDocument/2006/relationships/hyperlink" Target="https://doi.org/10.1016/j.iheduc.2011.11.006" TargetMode="External"/><Relationship Id="rId23" Type="http://schemas.openxmlformats.org/officeDocument/2006/relationships/theme" Target="theme/theme1.xml"/><Relationship Id="rId10" Type="http://schemas.openxmlformats.org/officeDocument/2006/relationships/hyperlink" Target="https://files.eric.ed.gov/fulltext/ED593878.pdf" TargetMode="External"/><Relationship Id="rId19" Type="http://schemas.openxmlformats.org/officeDocument/2006/relationships/hyperlink" Target="https://wcet.wiche.edu/frontiers/2022/11/08/regular-substantive-interaction-update-where-do-we-go/" TargetMode="External"/><Relationship Id="rId4" Type="http://schemas.openxmlformats.org/officeDocument/2006/relationships/webSettings" Target="webSettings.xml"/><Relationship Id="rId9" Type="http://schemas.openxmlformats.org/officeDocument/2006/relationships/hyperlink" Target="https://teaching.resources.osu.edu/keep-teaching/regular-substantive-interaction-online" TargetMode="External"/><Relationship Id="rId14" Type="http://schemas.openxmlformats.org/officeDocument/2006/relationships/hyperlink" Target="https://wcet.wiche.edu/frontiers/2023/03/02/rsi-resources-to-support-learning-neuroplasticity-and-regul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Elizabeth</dc:creator>
  <cp:keywords/>
  <dc:description/>
  <cp:lastModifiedBy>Vu, Elizabeth</cp:lastModifiedBy>
  <cp:revision>1</cp:revision>
  <dcterms:created xsi:type="dcterms:W3CDTF">2023-11-20T20:03:00Z</dcterms:created>
  <dcterms:modified xsi:type="dcterms:W3CDTF">2023-11-20T20:04:00Z</dcterms:modified>
</cp:coreProperties>
</file>